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458EC" w:rsidRDefault="001458EC">
      <w:pPr>
        <w:pStyle w:val="Title"/>
        <w:jc w:val="both"/>
        <w:rPr>
          <w:rFonts w:ascii="Calibri" w:hAnsi="Calibri"/>
          <w:sz w:val="28"/>
        </w:rPr>
      </w:pPr>
      <w:r w:rsidRPr="009C7632">
        <w:rPr>
          <w:rFonts w:ascii="Calibri" w:hAnsi="Calibri"/>
          <w:b w:val="0"/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3507258</wp:posOffset>
            </wp:positionH>
            <wp:positionV relativeFrom="paragraph">
              <wp:posOffset>306</wp:posOffset>
            </wp:positionV>
            <wp:extent cx="2470150" cy="974090"/>
            <wp:effectExtent l="0" t="0" r="6350" b="0"/>
            <wp:wrapTight wrapText="bothSides">
              <wp:wrapPolygon edited="0">
                <wp:start x="0" y="0"/>
                <wp:lineTo x="0" y="21121"/>
                <wp:lineTo x="21489" y="21121"/>
                <wp:lineTo x="21489" y="0"/>
                <wp:lineTo x="0" y="0"/>
              </wp:wrapPolygon>
            </wp:wrapTight>
            <wp:docPr id="34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58EC" w:rsidRDefault="001458EC">
      <w:pPr>
        <w:pStyle w:val="Title"/>
        <w:jc w:val="both"/>
        <w:rPr>
          <w:rFonts w:ascii="Calibri" w:hAnsi="Calibri"/>
          <w:sz w:val="28"/>
        </w:rPr>
      </w:pPr>
    </w:p>
    <w:p w:rsidR="001458EC" w:rsidRDefault="001458EC">
      <w:pPr>
        <w:pStyle w:val="Title"/>
        <w:jc w:val="both"/>
        <w:rPr>
          <w:rFonts w:ascii="Calibri" w:hAnsi="Calibri"/>
          <w:sz w:val="28"/>
        </w:rPr>
      </w:pPr>
    </w:p>
    <w:p w:rsidR="001458EC" w:rsidRDefault="001458EC">
      <w:pPr>
        <w:pStyle w:val="Title"/>
        <w:jc w:val="both"/>
        <w:rPr>
          <w:rFonts w:ascii="Calibri" w:hAnsi="Calibri"/>
          <w:sz w:val="28"/>
        </w:rPr>
      </w:pPr>
    </w:p>
    <w:p w:rsidR="001458EC" w:rsidRDefault="001458EC">
      <w:pPr>
        <w:pStyle w:val="Title"/>
        <w:jc w:val="both"/>
        <w:rPr>
          <w:rFonts w:ascii="Calibri" w:hAnsi="Calibri"/>
          <w:sz w:val="28"/>
        </w:rPr>
      </w:pPr>
    </w:p>
    <w:p w:rsidR="001458EC" w:rsidRDefault="001458EC">
      <w:pPr>
        <w:pStyle w:val="Title"/>
        <w:jc w:val="both"/>
        <w:rPr>
          <w:rFonts w:ascii="Calibri" w:hAnsi="Calibri"/>
          <w:sz w:val="28"/>
        </w:rPr>
      </w:pPr>
    </w:p>
    <w:p w:rsidR="001458EC" w:rsidRDefault="001458EC">
      <w:pPr>
        <w:pStyle w:val="Title"/>
        <w:jc w:val="both"/>
        <w:rPr>
          <w:rFonts w:ascii="Calibri" w:hAnsi="Calibri"/>
          <w:sz w:val="28"/>
        </w:rPr>
      </w:pPr>
    </w:p>
    <w:p w:rsidR="001458EC" w:rsidRDefault="001458EC">
      <w:pPr>
        <w:pStyle w:val="Title"/>
        <w:jc w:val="both"/>
        <w:rPr>
          <w:rFonts w:ascii="Calibri" w:hAnsi="Calibri"/>
          <w:sz w:val="28"/>
        </w:rPr>
      </w:pPr>
    </w:p>
    <w:p w:rsidR="001458EC" w:rsidRDefault="001458EC">
      <w:pPr>
        <w:pStyle w:val="Title"/>
        <w:jc w:val="both"/>
        <w:rPr>
          <w:rFonts w:ascii="Calibri" w:hAnsi="Calibri"/>
          <w:sz w:val="28"/>
        </w:rPr>
      </w:pPr>
    </w:p>
    <w:p w:rsidR="001458EC" w:rsidRDefault="001458EC">
      <w:pPr>
        <w:pStyle w:val="Title"/>
        <w:jc w:val="both"/>
        <w:rPr>
          <w:rFonts w:ascii="Calibri" w:hAnsi="Calibri"/>
          <w:sz w:val="28"/>
        </w:rPr>
      </w:pPr>
    </w:p>
    <w:p w:rsidR="001458EC" w:rsidRDefault="001458EC">
      <w:pPr>
        <w:pStyle w:val="Title"/>
        <w:jc w:val="both"/>
        <w:rPr>
          <w:rFonts w:ascii="Calibri" w:hAnsi="Calibri"/>
          <w:sz w:val="28"/>
        </w:rPr>
      </w:pPr>
    </w:p>
    <w:p w:rsidR="00786B54" w:rsidRDefault="00230CAC" w:rsidP="00786B54">
      <w:pPr>
        <w:pStyle w:val="Title"/>
        <w:spacing w:after="240"/>
        <w:rPr>
          <w:rFonts w:ascii="Calibri" w:hAnsi="Calibri"/>
          <w:color w:val="4472C4"/>
          <w:sz w:val="96"/>
          <w:szCs w:val="52"/>
        </w:rPr>
      </w:pPr>
      <w:r w:rsidRPr="008151A5">
        <w:rPr>
          <w:rFonts w:ascii="Calibri" w:hAnsi="Calibri"/>
          <w:color w:val="4472C4"/>
          <w:sz w:val="96"/>
          <w:szCs w:val="52"/>
        </w:rPr>
        <w:t>Parks and Open Spaces</w:t>
      </w:r>
    </w:p>
    <w:p w:rsidR="00230CAC" w:rsidRPr="001458EC" w:rsidRDefault="00230CAC" w:rsidP="00F8152E">
      <w:pPr>
        <w:pStyle w:val="Title"/>
        <w:spacing w:after="480"/>
        <w:rPr>
          <w:rFonts w:ascii="Calibri" w:hAnsi="Calibri"/>
          <w:sz w:val="96"/>
          <w:szCs w:val="52"/>
        </w:rPr>
      </w:pPr>
      <w:r w:rsidRPr="008151A5">
        <w:rPr>
          <w:rFonts w:ascii="Calibri" w:hAnsi="Calibri"/>
          <w:color w:val="4472C4"/>
          <w:sz w:val="72"/>
          <w:szCs w:val="48"/>
        </w:rPr>
        <w:t>Strategic Plan</w:t>
      </w:r>
      <w:r w:rsidR="00892446" w:rsidRPr="008151A5">
        <w:rPr>
          <w:rFonts w:ascii="Calibri" w:hAnsi="Calibri"/>
          <w:color w:val="4472C4"/>
          <w:sz w:val="72"/>
          <w:szCs w:val="48"/>
        </w:rPr>
        <w:t xml:space="preserve"> 20</w:t>
      </w:r>
      <w:r w:rsidR="004C1B8F" w:rsidRPr="008151A5">
        <w:rPr>
          <w:rFonts w:ascii="Calibri" w:hAnsi="Calibri"/>
          <w:color w:val="4472C4"/>
          <w:sz w:val="72"/>
          <w:szCs w:val="48"/>
        </w:rPr>
        <w:t>20</w:t>
      </w:r>
      <w:r w:rsidR="008A1CA4" w:rsidRPr="008151A5">
        <w:rPr>
          <w:rFonts w:ascii="Calibri" w:hAnsi="Calibri"/>
          <w:color w:val="4472C4"/>
          <w:sz w:val="72"/>
          <w:szCs w:val="48"/>
        </w:rPr>
        <w:t>-202</w:t>
      </w:r>
      <w:r w:rsidR="004C1B8F" w:rsidRPr="008151A5">
        <w:rPr>
          <w:rFonts w:ascii="Calibri" w:hAnsi="Calibri"/>
          <w:color w:val="4472C4"/>
          <w:sz w:val="72"/>
          <w:szCs w:val="48"/>
        </w:rPr>
        <w:t>5</w:t>
      </w:r>
    </w:p>
    <w:p w:rsidR="00230CAC" w:rsidRPr="009C7632" w:rsidRDefault="00F9284A">
      <w:pPr>
        <w:pStyle w:val="Title"/>
        <w:jc w:val="both"/>
        <w:rPr>
          <w:rFonts w:ascii="Calibri" w:hAnsi="Calibri"/>
          <w:sz w:val="28"/>
        </w:rPr>
      </w:pPr>
      <w:r>
        <w:rPr>
          <w:rFonts w:ascii="Calibri" w:hAnsi="Calibri"/>
          <w:noProof/>
          <w:color w:val="4472C4"/>
          <w:sz w:val="96"/>
          <w:szCs w:val="52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-6985</wp:posOffset>
            </wp:positionV>
            <wp:extent cx="6188710" cy="4641850"/>
            <wp:effectExtent l="0" t="0" r="254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. July 2019 - full flow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0CAC" w:rsidRPr="009C7632" w:rsidRDefault="00230CAC">
      <w:pPr>
        <w:pStyle w:val="Title"/>
        <w:jc w:val="both"/>
        <w:rPr>
          <w:rFonts w:ascii="Calibri" w:hAnsi="Calibri"/>
          <w:sz w:val="28"/>
        </w:rPr>
      </w:pPr>
    </w:p>
    <w:p w:rsidR="00230CAC" w:rsidRPr="009C7632" w:rsidRDefault="00230CAC">
      <w:pPr>
        <w:pStyle w:val="Title"/>
        <w:jc w:val="both"/>
        <w:rPr>
          <w:rFonts w:ascii="Calibri" w:hAnsi="Calibri"/>
          <w:sz w:val="28"/>
        </w:rPr>
      </w:pPr>
    </w:p>
    <w:p w:rsidR="00230CAC" w:rsidRPr="009C7632" w:rsidRDefault="00230CAC">
      <w:pPr>
        <w:pStyle w:val="Title"/>
        <w:jc w:val="both"/>
        <w:rPr>
          <w:rFonts w:ascii="Calibri" w:hAnsi="Calibri"/>
          <w:sz w:val="28"/>
        </w:rPr>
      </w:pPr>
    </w:p>
    <w:p w:rsidR="00230CAC" w:rsidRPr="009C7632" w:rsidRDefault="00230CAC">
      <w:pPr>
        <w:pStyle w:val="Title"/>
        <w:jc w:val="both"/>
        <w:rPr>
          <w:rFonts w:ascii="Calibri" w:hAnsi="Calibri"/>
          <w:sz w:val="28"/>
        </w:rPr>
      </w:pPr>
    </w:p>
    <w:p w:rsidR="000B25A8" w:rsidRPr="009C7632" w:rsidRDefault="000B25A8">
      <w:pPr>
        <w:pStyle w:val="Title"/>
        <w:jc w:val="both"/>
        <w:rPr>
          <w:rFonts w:ascii="Calibri" w:hAnsi="Calibri"/>
          <w:b w:val="0"/>
        </w:rPr>
      </w:pPr>
    </w:p>
    <w:p w:rsidR="000B25A8" w:rsidRPr="00923FD3" w:rsidRDefault="00230CAC" w:rsidP="00923FD3">
      <w:pPr>
        <w:pStyle w:val="Title"/>
        <w:rPr>
          <w:rFonts w:ascii="Calibri" w:hAnsi="Calibri"/>
          <w:color w:val="4472C4"/>
          <w:sz w:val="36"/>
        </w:rPr>
      </w:pPr>
      <w:r w:rsidRPr="009C7632">
        <w:rPr>
          <w:rFonts w:ascii="Calibri" w:hAnsi="Calibri"/>
          <w:sz w:val="32"/>
        </w:rPr>
        <w:br w:type="page"/>
      </w:r>
      <w:r w:rsidR="0000729C">
        <w:rPr>
          <w:rFonts w:ascii="Calibri" w:hAnsi="Calibri"/>
          <w:color w:val="4472C4"/>
          <w:sz w:val="36"/>
        </w:rPr>
        <w:lastRenderedPageBreak/>
        <w:t xml:space="preserve">Lambeth’s </w:t>
      </w:r>
      <w:r w:rsidR="0000729C" w:rsidRPr="005E0F2C">
        <w:rPr>
          <w:rFonts w:ascii="Calibri" w:hAnsi="Calibri"/>
          <w:color w:val="4472C4"/>
          <w:sz w:val="36"/>
        </w:rPr>
        <w:t>Parks</w:t>
      </w:r>
      <w:r w:rsidR="0000729C">
        <w:rPr>
          <w:rFonts w:ascii="Calibri" w:hAnsi="Calibri"/>
          <w:color w:val="4472C4"/>
          <w:sz w:val="36"/>
        </w:rPr>
        <w:t xml:space="preserve"> </w:t>
      </w:r>
      <w:r w:rsidR="00892446">
        <w:rPr>
          <w:rFonts w:ascii="Calibri" w:hAnsi="Calibri"/>
          <w:color w:val="4472C4"/>
          <w:sz w:val="36"/>
        </w:rPr>
        <w:t>and Open Spaces – S</w:t>
      </w:r>
      <w:r w:rsidR="0000729C">
        <w:rPr>
          <w:rFonts w:ascii="Calibri" w:hAnsi="Calibri"/>
          <w:color w:val="4472C4"/>
          <w:sz w:val="36"/>
        </w:rPr>
        <w:t>trateg</w:t>
      </w:r>
      <w:r w:rsidR="00892446">
        <w:rPr>
          <w:rFonts w:ascii="Calibri" w:hAnsi="Calibri"/>
          <w:color w:val="4472C4"/>
          <w:sz w:val="36"/>
        </w:rPr>
        <w:t>ic Plan 20</w:t>
      </w:r>
      <w:r w:rsidR="004C1B8F">
        <w:rPr>
          <w:rFonts w:ascii="Calibri" w:hAnsi="Calibri"/>
          <w:color w:val="4472C4"/>
          <w:sz w:val="36"/>
        </w:rPr>
        <w:t>20</w:t>
      </w:r>
      <w:r w:rsidR="00116552">
        <w:rPr>
          <w:rFonts w:ascii="Calibri" w:hAnsi="Calibri"/>
          <w:color w:val="4472C4"/>
          <w:sz w:val="36"/>
        </w:rPr>
        <w:t>-202</w:t>
      </w:r>
      <w:r w:rsidR="004C1B8F">
        <w:rPr>
          <w:rFonts w:ascii="Calibri" w:hAnsi="Calibri"/>
          <w:color w:val="4472C4"/>
          <w:sz w:val="36"/>
        </w:rPr>
        <w:t>5</w:t>
      </w:r>
    </w:p>
    <w:p w:rsidR="000B25A8" w:rsidRPr="009C7632" w:rsidRDefault="000B25A8">
      <w:pPr>
        <w:pStyle w:val="Title"/>
        <w:jc w:val="both"/>
        <w:rPr>
          <w:rFonts w:ascii="Calibri" w:hAnsi="Calibri"/>
          <w:b w:val="0"/>
        </w:rPr>
      </w:pPr>
    </w:p>
    <w:p w:rsidR="00923FD3" w:rsidRDefault="00923FD3">
      <w:pPr>
        <w:pStyle w:val="Title"/>
        <w:jc w:val="both"/>
        <w:rPr>
          <w:rFonts w:ascii="Calibri" w:hAnsi="Calibri"/>
          <w:color w:val="4472C4"/>
          <w:sz w:val="28"/>
        </w:rPr>
      </w:pPr>
    </w:p>
    <w:p w:rsidR="000B25A8" w:rsidRPr="00923FD3" w:rsidRDefault="000B25A8">
      <w:pPr>
        <w:pStyle w:val="Title"/>
        <w:jc w:val="both"/>
        <w:rPr>
          <w:rFonts w:ascii="Calibri" w:hAnsi="Calibri"/>
          <w:color w:val="4472C4"/>
          <w:sz w:val="28"/>
        </w:rPr>
      </w:pPr>
      <w:r w:rsidRPr="00923FD3">
        <w:rPr>
          <w:rFonts w:ascii="Calibri" w:hAnsi="Calibri"/>
          <w:color w:val="4472C4"/>
          <w:sz w:val="28"/>
        </w:rPr>
        <w:t>VISION</w:t>
      </w:r>
    </w:p>
    <w:p w:rsidR="000B25A8" w:rsidRPr="009C7632" w:rsidRDefault="000B25A8">
      <w:pPr>
        <w:pStyle w:val="Title"/>
        <w:jc w:val="both"/>
        <w:rPr>
          <w:rFonts w:ascii="Calibri" w:hAnsi="Calibri"/>
          <w:b w:val="0"/>
        </w:rPr>
      </w:pPr>
    </w:p>
    <w:p w:rsidR="00923FD3" w:rsidRPr="009C7632" w:rsidRDefault="00923FD3" w:rsidP="009C7632">
      <w:pPr>
        <w:pStyle w:val="Title"/>
        <w:pBdr>
          <w:top w:val="single" w:sz="12" w:space="1" w:color="4472C4"/>
          <w:left w:val="single" w:sz="12" w:space="4" w:color="4472C4"/>
          <w:bottom w:val="single" w:sz="12" w:space="1" w:color="4472C4"/>
          <w:right w:val="single" w:sz="12" w:space="4" w:color="4472C4"/>
        </w:pBdr>
        <w:shd w:val="clear" w:color="auto" w:fill="DEEAF6"/>
        <w:jc w:val="both"/>
        <w:rPr>
          <w:rFonts w:ascii="Calibri" w:hAnsi="Calibri"/>
          <w:sz w:val="8"/>
        </w:rPr>
      </w:pPr>
    </w:p>
    <w:p w:rsidR="000B25A8" w:rsidRPr="009C7632" w:rsidRDefault="000B25A8" w:rsidP="009C7632">
      <w:pPr>
        <w:pStyle w:val="Title"/>
        <w:pBdr>
          <w:top w:val="single" w:sz="12" w:space="1" w:color="4472C4"/>
          <w:left w:val="single" w:sz="12" w:space="4" w:color="4472C4"/>
          <w:bottom w:val="single" w:sz="12" w:space="1" w:color="4472C4"/>
          <w:right w:val="single" w:sz="12" w:space="4" w:color="4472C4"/>
        </w:pBdr>
        <w:shd w:val="clear" w:color="auto" w:fill="DEEAF6"/>
        <w:jc w:val="both"/>
        <w:rPr>
          <w:rFonts w:ascii="Calibri" w:hAnsi="Calibri"/>
          <w:sz w:val="24"/>
        </w:rPr>
      </w:pPr>
      <w:r w:rsidRPr="009C7632">
        <w:rPr>
          <w:rFonts w:ascii="Calibri" w:hAnsi="Calibri"/>
          <w:sz w:val="24"/>
        </w:rPr>
        <w:t xml:space="preserve">“To provide a diverse range of safe, well </w:t>
      </w:r>
      <w:r w:rsidR="0000729C" w:rsidRPr="009C7632">
        <w:rPr>
          <w:rFonts w:ascii="Calibri" w:hAnsi="Calibri"/>
          <w:sz w:val="24"/>
        </w:rPr>
        <w:t>managed</w:t>
      </w:r>
      <w:r w:rsidRPr="009C7632">
        <w:rPr>
          <w:rFonts w:ascii="Calibri" w:hAnsi="Calibri"/>
          <w:sz w:val="24"/>
        </w:rPr>
        <w:t xml:space="preserve"> parks and </w:t>
      </w:r>
      <w:r w:rsidR="008907B2" w:rsidRPr="009C7632">
        <w:rPr>
          <w:rFonts w:ascii="Calibri" w:hAnsi="Calibri"/>
          <w:sz w:val="24"/>
        </w:rPr>
        <w:t>open spaces</w:t>
      </w:r>
      <w:r w:rsidRPr="009C7632">
        <w:rPr>
          <w:rFonts w:ascii="Calibri" w:hAnsi="Calibri"/>
          <w:sz w:val="24"/>
        </w:rPr>
        <w:t xml:space="preserve"> that actively improve the quality of life for </w:t>
      </w:r>
      <w:r w:rsidR="0017367B">
        <w:rPr>
          <w:rFonts w:ascii="Calibri" w:hAnsi="Calibri"/>
          <w:sz w:val="24"/>
        </w:rPr>
        <w:t>our residents and visitors</w:t>
      </w:r>
      <w:r w:rsidR="008907B2" w:rsidRPr="009C7632">
        <w:rPr>
          <w:rFonts w:ascii="Calibri" w:hAnsi="Calibri"/>
          <w:sz w:val="24"/>
        </w:rPr>
        <w:t>.</w:t>
      </w:r>
      <w:r w:rsidRPr="009C7632">
        <w:rPr>
          <w:rFonts w:ascii="Calibri" w:hAnsi="Calibri"/>
          <w:sz w:val="24"/>
        </w:rPr>
        <w:t>”</w:t>
      </w:r>
    </w:p>
    <w:p w:rsidR="00923FD3" w:rsidRPr="009C7632" w:rsidRDefault="00923FD3" w:rsidP="009C7632">
      <w:pPr>
        <w:pStyle w:val="Title"/>
        <w:pBdr>
          <w:top w:val="single" w:sz="12" w:space="1" w:color="4472C4"/>
          <w:left w:val="single" w:sz="12" w:space="4" w:color="4472C4"/>
          <w:bottom w:val="single" w:sz="12" w:space="1" w:color="4472C4"/>
          <w:right w:val="single" w:sz="12" w:space="4" w:color="4472C4"/>
        </w:pBdr>
        <w:shd w:val="clear" w:color="auto" w:fill="DEEAF6"/>
        <w:jc w:val="both"/>
        <w:rPr>
          <w:rFonts w:ascii="Calibri" w:hAnsi="Calibri"/>
          <w:sz w:val="8"/>
        </w:rPr>
      </w:pPr>
    </w:p>
    <w:p w:rsidR="000B25A8" w:rsidRPr="009C7632" w:rsidRDefault="000B25A8">
      <w:pPr>
        <w:pStyle w:val="Title"/>
        <w:jc w:val="both"/>
        <w:rPr>
          <w:rFonts w:ascii="Calibri" w:hAnsi="Calibri"/>
          <w:b w:val="0"/>
        </w:rPr>
      </w:pPr>
    </w:p>
    <w:p w:rsidR="00923FD3" w:rsidRDefault="00923FD3" w:rsidP="00923FD3">
      <w:pPr>
        <w:pStyle w:val="Title"/>
        <w:rPr>
          <w:rFonts w:ascii="Calibri" w:hAnsi="Calibri"/>
          <w:color w:val="4472C4"/>
          <w:sz w:val="36"/>
        </w:rPr>
      </w:pPr>
    </w:p>
    <w:p w:rsidR="000B25A8" w:rsidRPr="00923FD3" w:rsidRDefault="000B25A8" w:rsidP="00923FD3">
      <w:pPr>
        <w:pStyle w:val="Title"/>
        <w:rPr>
          <w:rFonts w:ascii="Calibri" w:hAnsi="Calibri"/>
          <w:color w:val="4472C4"/>
          <w:sz w:val="36"/>
        </w:rPr>
      </w:pPr>
      <w:r w:rsidRPr="00923FD3">
        <w:rPr>
          <w:rFonts w:ascii="Calibri" w:hAnsi="Calibri"/>
          <w:color w:val="4472C4"/>
          <w:sz w:val="36"/>
        </w:rPr>
        <w:t xml:space="preserve">THE 10 </w:t>
      </w:r>
      <w:r w:rsidR="00492EED">
        <w:rPr>
          <w:rFonts w:ascii="Calibri" w:hAnsi="Calibri"/>
          <w:color w:val="4472C4"/>
          <w:sz w:val="36"/>
        </w:rPr>
        <w:t>STRATEGIC</w:t>
      </w:r>
      <w:r w:rsidRPr="00923FD3">
        <w:rPr>
          <w:rFonts w:ascii="Calibri" w:hAnsi="Calibri"/>
          <w:color w:val="4472C4"/>
          <w:sz w:val="36"/>
        </w:rPr>
        <w:t xml:space="preserve"> PRINCIPLES</w:t>
      </w:r>
    </w:p>
    <w:p w:rsidR="000B25A8" w:rsidRDefault="000B25A8">
      <w:pPr>
        <w:pStyle w:val="Title"/>
        <w:jc w:val="both"/>
        <w:rPr>
          <w:rFonts w:ascii="Calibri" w:hAnsi="Calibri"/>
          <w:b w:val="0"/>
        </w:rPr>
      </w:pPr>
    </w:p>
    <w:p w:rsidR="00D803D1" w:rsidRPr="009C7632" w:rsidRDefault="00D803D1">
      <w:pPr>
        <w:pStyle w:val="Title"/>
        <w:jc w:val="both"/>
        <w:rPr>
          <w:rFonts w:ascii="Calibri" w:hAnsi="Calibri"/>
          <w:b w:val="0"/>
        </w:rPr>
      </w:pPr>
      <w:r>
        <w:rPr>
          <w:rFonts w:ascii="Calibri" w:hAnsi="Calibri"/>
          <w:b w:val="0"/>
        </w:rPr>
        <w:t xml:space="preserve">These </w:t>
      </w:r>
      <w:r w:rsidR="00C03836">
        <w:rPr>
          <w:rFonts w:ascii="Calibri" w:hAnsi="Calibri"/>
          <w:b w:val="0"/>
        </w:rPr>
        <w:t xml:space="preserve">principles represent our strategic </w:t>
      </w:r>
      <w:r w:rsidR="005A73A3">
        <w:rPr>
          <w:rFonts w:ascii="Calibri" w:hAnsi="Calibri"/>
          <w:b w:val="0"/>
        </w:rPr>
        <w:t>aims</w:t>
      </w:r>
      <w:r w:rsidR="008C2AAB">
        <w:rPr>
          <w:rFonts w:ascii="Calibri" w:hAnsi="Calibri"/>
          <w:b w:val="0"/>
        </w:rPr>
        <w:t xml:space="preserve"> and delivering against them constitutes Lambeth’s Strategic Plan for </w:t>
      </w:r>
      <w:r w:rsidR="005A73A3">
        <w:rPr>
          <w:rFonts w:ascii="Calibri" w:hAnsi="Calibri"/>
          <w:b w:val="0"/>
        </w:rPr>
        <w:t>parks and open spaces.</w:t>
      </w:r>
    </w:p>
    <w:p w:rsidR="00EE2393" w:rsidRPr="009C7632" w:rsidRDefault="00EE2393" w:rsidP="008907B2">
      <w:pPr>
        <w:pStyle w:val="Title"/>
        <w:jc w:val="both"/>
        <w:rPr>
          <w:rFonts w:ascii="Calibri" w:hAnsi="Calibri"/>
        </w:rPr>
      </w:pPr>
    </w:p>
    <w:tbl>
      <w:tblPr>
        <w:tblW w:w="0" w:type="auto"/>
        <w:tblBorders>
          <w:top w:val="single" w:sz="12" w:space="0" w:color="4472C4"/>
          <w:left w:val="single" w:sz="12" w:space="0" w:color="4472C4"/>
          <w:bottom w:val="single" w:sz="12" w:space="0" w:color="4472C4"/>
          <w:right w:val="single" w:sz="12" w:space="0" w:color="4472C4"/>
        </w:tblBorders>
        <w:tblLook w:val="04A0" w:firstRow="1" w:lastRow="0" w:firstColumn="1" w:lastColumn="0" w:noHBand="0" w:noVBand="1"/>
      </w:tblPr>
      <w:tblGrid>
        <w:gridCol w:w="7174"/>
        <w:gridCol w:w="2542"/>
      </w:tblGrid>
      <w:tr w:rsidR="00BA6CD3" w:rsidRPr="009C7632" w:rsidTr="009C7632">
        <w:trPr>
          <w:trHeight w:val="646"/>
        </w:trPr>
        <w:tc>
          <w:tcPr>
            <w:tcW w:w="8188" w:type="dxa"/>
            <w:shd w:val="clear" w:color="auto" w:fill="auto"/>
            <w:vAlign w:val="center"/>
          </w:tcPr>
          <w:p w:rsidR="00EE2393" w:rsidRPr="009C7632" w:rsidRDefault="00EE2393" w:rsidP="009C7632">
            <w:pPr>
              <w:pStyle w:val="Title"/>
              <w:jc w:val="left"/>
              <w:rPr>
                <w:rFonts w:ascii="Calibri" w:hAnsi="Calibri"/>
                <w:color w:val="4472C4"/>
              </w:rPr>
            </w:pPr>
            <w:r w:rsidRPr="009C7632">
              <w:rPr>
                <w:rFonts w:ascii="Calibri" w:hAnsi="Calibri"/>
                <w:color w:val="4472C4"/>
                <w:sz w:val="28"/>
              </w:rPr>
              <w:t>1</w:t>
            </w:r>
            <w:r w:rsidRPr="009C7632">
              <w:rPr>
                <w:rFonts w:ascii="Calibri" w:hAnsi="Calibri"/>
                <w:color w:val="4472C4"/>
                <w:sz w:val="28"/>
              </w:rPr>
              <w:tab/>
              <w:t>The Council’s Stewardship Role</w:t>
            </w:r>
          </w:p>
        </w:tc>
        <w:tc>
          <w:tcPr>
            <w:tcW w:w="1774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EE2393" w:rsidRPr="009C7632" w:rsidRDefault="00082976" w:rsidP="009C7632">
            <w:pPr>
              <w:pStyle w:val="Title"/>
              <w:jc w:val="both"/>
              <w:rPr>
                <w:rFonts w:ascii="Calibri" w:hAnsi="Calibri"/>
                <w:b w:val="0"/>
              </w:rPr>
            </w:pPr>
            <w:r w:rsidRPr="009C7632">
              <w:rPr>
                <w:rFonts w:ascii="Calibri" w:hAnsi="Calibri"/>
                <w:b w:val="0"/>
                <w:noProof/>
                <w:lang w:eastAsia="en-GB"/>
              </w:rPr>
              <w:drawing>
                <wp:inline distT="0" distB="0" distL="0" distR="0">
                  <wp:extent cx="1604645" cy="1191895"/>
                  <wp:effectExtent l="0" t="0" r="0" b="0"/>
                  <wp:docPr id="1" name="Picture 1" descr="IMG_0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CD3" w:rsidRPr="009C7632" w:rsidTr="009C7632">
        <w:tc>
          <w:tcPr>
            <w:tcW w:w="8188" w:type="dxa"/>
            <w:shd w:val="clear" w:color="auto" w:fill="auto"/>
            <w:vAlign w:val="center"/>
          </w:tcPr>
          <w:p w:rsidR="00EE2393" w:rsidRPr="009C7632" w:rsidRDefault="0061775D" w:rsidP="009C7632">
            <w:pPr>
              <w:pStyle w:val="Title"/>
              <w:jc w:val="left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W</w:t>
            </w:r>
            <w:r w:rsidR="001275DD" w:rsidRPr="009C7632">
              <w:rPr>
                <w:rFonts w:ascii="Calibri" w:hAnsi="Calibri"/>
                <w:b w:val="0"/>
              </w:rPr>
              <w:t>e</w:t>
            </w:r>
            <w:r w:rsidR="00EE2393" w:rsidRPr="009C7632">
              <w:rPr>
                <w:rFonts w:ascii="Calibri" w:hAnsi="Calibri"/>
                <w:b w:val="0"/>
              </w:rPr>
              <w:t xml:space="preserve"> will manage </w:t>
            </w:r>
            <w:r w:rsidR="001275DD" w:rsidRPr="009C7632">
              <w:rPr>
                <w:rFonts w:ascii="Calibri" w:hAnsi="Calibri"/>
                <w:b w:val="0"/>
              </w:rPr>
              <w:t>our</w:t>
            </w:r>
            <w:r w:rsidR="00EE2393" w:rsidRPr="009C7632">
              <w:rPr>
                <w:rFonts w:ascii="Calibri" w:hAnsi="Calibri"/>
                <w:b w:val="0"/>
              </w:rPr>
              <w:t xml:space="preserve"> parks and open spaces in the interests of the whole community. The Council is the ‘steward’ of Lambeth’s parks and open spaces and holds them in trust for </w:t>
            </w:r>
            <w:r w:rsidR="00892446">
              <w:rPr>
                <w:rFonts w:ascii="Calibri" w:hAnsi="Calibri"/>
                <w:b w:val="0"/>
              </w:rPr>
              <w:t>the community</w:t>
            </w:r>
            <w:r w:rsidR="00EE2393" w:rsidRPr="009C7632">
              <w:rPr>
                <w:rFonts w:ascii="Calibri" w:hAnsi="Calibri"/>
                <w:b w:val="0"/>
              </w:rPr>
              <w:t xml:space="preserve"> and future generations</w:t>
            </w:r>
            <w:r>
              <w:rPr>
                <w:rFonts w:ascii="Calibri" w:hAnsi="Calibri"/>
                <w:b w:val="0"/>
              </w:rPr>
              <w:t>. This role includes increasing the financial sustainability of the service</w:t>
            </w:r>
          </w:p>
        </w:tc>
        <w:tc>
          <w:tcPr>
            <w:tcW w:w="1774" w:type="dxa"/>
            <w:vMerge/>
            <w:shd w:val="clear" w:color="auto" w:fill="auto"/>
            <w:tcMar>
              <w:left w:w="0" w:type="dxa"/>
              <w:right w:w="0" w:type="dxa"/>
            </w:tcMar>
          </w:tcPr>
          <w:p w:rsidR="00EE2393" w:rsidRPr="009C7632" w:rsidRDefault="00EE2393" w:rsidP="009C7632">
            <w:pPr>
              <w:pStyle w:val="Title"/>
              <w:jc w:val="both"/>
              <w:rPr>
                <w:rFonts w:ascii="Calibri" w:hAnsi="Calibri"/>
                <w:b w:val="0"/>
              </w:rPr>
            </w:pPr>
          </w:p>
        </w:tc>
      </w:tr>
    </w:tbl>
    <w:p w:rsidR="00EE2393" w:rsidRPr="009C7632" w:rsidRDefault="00EE2393" w:rsidP="008907B2">
      <w:pPr>
        <w:pStyle w:val="Title"/>
        <w:jc w:val="both"/>
        <w:rPr>
          <w:rFonts w:ascii="Calibri" w:hAnsi="Calibri"/>
        </w:rPr>
      </w:pPr>
    </w:p>
    <w:tbl>
      <w:tblPr>
        <w:tblW w:w="0" w:type="auto"/>
        <w:tblBorders>
          <w:top w:val="single" w:sz="12" w:space="0" w:color="4472C4"/>
          <w:left w:val="single" w:sz="12" w:space="0" w:color="4472C4"/>
          <w:bottom w:val="single" w:sz="12" w:space="0" w:color="4472C4"/>
          <w:right w:val="single" w:sz="12" w:space="0" w:color="4472C4"/>
        </w:tblBorders>
        <w:tblLook w:val="04A0" w:firstRow="1" w:lastRow="0" w:firstColumn="1" w:lastColumn="0" w:noHBand="0" w:noVBand="1"/>
      </w:tblPr>
      <w:tblGrid>
        <w:gridCol w:w="7174"/>
        <w:gridCol w:w="2542"/>
      </w:tblGrid>
      <w:tr w:rsidR="00BA6CD3" w:rsidRPr="009C7632" w:rsidTr="009C7632">
        <w:trPr>
          <w:trHeight w:val="646"/>
        </w:trPr>
        <w:tc>
          <w:tcPr>
            <w:tcW w:w="7328" w:type="dxa"/>
            <w:shd w:val="clear" w:color="auto" w:fill="auto"/>
            <w:vAlign w:val="center"/>
          </w:tcPr>
          <w:p w:rsidR="00087BB2" w:rsidRPr="009C7632" w:rsidRDefault="00087BB2" w:rsidP="009C7632">
            <w:pPr>
              <w:pStyle w:val="Title"/>
              <w:jc w:val="left"/>
              <w:rPr>
                <w:rFonts w:ascii="Calibri" w:hAnsi="Calibri"/>
                <w:color w:val="4472C4"/>
              </w:rPr>
            </w:pPr>
            <w:r w:rsidRPr="009C7632">
              <w:rPr>
                <w:rFonts w:ascii="Calibri" w:hAnsi="Calibri"/>
                <w:color w:val="4472C4"/>
                <w:sz w:val="28"/>
              </w:rPr>
              <w:t>2</w:t>
            </w:r>
            <w:r w:rsidRPr="009C7632">
              <w:rPr>
                <w:rFonts w:ascii="Calibri" w:hAnsi="Calibri"/>
                <w:color w:val="4472C4"/>
                <w:sz w:val="28"/>
              </w:rPr>
              <w:tab/>
              <w:t>Our History and Heritage</w:t>
            </w:r>
          </w:p>
        </w:tc>
        <w:tc>
          <w:tcPr>
            <w:tcW w:w="2541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087BB2" w:rsidRPr="009C7632" w:rsidRDefault="00082976" w:rsidP="009C7632">
            <w:pPr>
              <w:pStyle w:val="Title"/>
              <w:jc w:val="both"/>
              <w:rPr>
                <w:rFonts w:ascii="Calibri" w:hAnsi="Calibri"/>
                <w:b w:val="0"/>
              </w:rPr>
            </w:pPr>
            <w:r w:rsidRPr="009C7632">
              <w:rPr>
                <w:rFonts w:ascii="Calibri" w:hAnsi="Calibri"/>
                <w:b w:val="0"/>
                <w:noProof/>
                <w:lang w:eastAsia="en-GB"/>
              </w:rPr>
              <w:drawing>
                <wp:inline distT="0" distB="0" distL="0" distR="0">
                  <wp:extent cx="1604645" cy="1167765"/>
                  <wp:effectExtent l="0" t="0" r="0" b="0"/>
                  <wp:docPr id="2" name="Picture 2" descr="IMG_2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CD3" w:rsidRPr="009C7632" w:rsidTr="009C7632">
        <w:tc>
          <w:tcPr>
            <w:tcW w:w="7328" w:type="dxa"/>
            <w:shd w:val="clear" w:color="auto" w:fill="auto"/>
            <w:vAlign w:val="center"/>
          </w:tcPr>
          <w:p w:rsidR="00087BB2" w:rsidRPr="009C7632" w:rsidRDefault="00EE2393" w:rsidP="009C7632">
            <w:pPr>
              <w:pStyle w:val="Title"/>
              <w:jc w:val="left"/>
              <w:rPr>
                <w:rFonts w:ascii="Calibri" w:hAnsi="Calibri"/>
                <w:b w:val="0"/>
              </w:rPr>
            </w:pPr>
            <w:r w:rsidRPr="009C7632">
              <w:rPr>
                <w:rFonts w:ascii="Calibri" w:hAnsi="Calibri"/>
                <w:b w:val="0"/>
              </w:rPr>
              <w:t>We</w:t>
            </w:r>
            <w:r w:rsidR="00087BB2" w:rsidRPr="009C7632">
              <w:rPr>
                <w:rFonts w:ascii="Calibri" w:hAnsi="Calibri"/>
                <w:b w:val="0"/>
              </w:rPr>
              <w:t xml:space="preserve"> will protect and </w:t>
            </w:r>
            <w:r w:rsidR="00892446">
              <w:rPr>
                <w:rFonts w:ascii="Calibri" w:hAnsi="Calibri"/>
                <w:b w:val="0"/>
              </w:rPr>
              <w:t>conserve</w:t>
            </w:r>
            <w:r w:rsidR="00087BB2" w:rsidRPr="009C7632">
              <w:rPr>
                <w:rFonts w:ascii="Calibri" w:hAnsi="Calibri"/>
                <w:b w:val="0"/>
              </w:rPr>
              <w:t xml:space="preserve"> the historic landscapes and architectural heritage to be found within Lambeth’s parks and open spaces. </w:t>
            </w:r>
            <w:r w:rsidRPr="009C7632">
              <w:rPr>
                <w:rFonts w:ascii="Calibri" w:hAnsi="Calibri"/>
                <w:b w:val="0"/>
              </w:rPr>
              <w:t>We</w:t>
            </w:r>
            <w:r w:rsidR="00087BB2" w:rsidRPr="009C7632">
              <w:rPr>
                <w:rFonts w:ascii="Calibri" w:hAnsi="Calibri"/>
                <w:b w:val="0"/>
              </w:rPr>
              <w:t xml:space="preserve"> will ensure that this heritage is protected, now and for the future</w:t>
            </w:r>
          </w:p>
        </w:tc>
        <w:tc>
          <w:tcPr>
            <w:tcW w:w="2541" w:type="dxa"/>
            <w:vMerge/>
            <w:shd w:val="clear" w:color="auto" w:fill="auto"/>
            <w:tcMar>
              <w:left w:w="0" w:type="dxa"/>
              <w:right w:w="0" w:type="dxa"/>
            </w:tcMar>
          </w:tcPr>
          <w:p w:rsidR="00087BB2" w:rsidRPr="009C7632" w:rsidRDefault="00087BB2" w:rsidP="009C7632">
            <w:pPr>
              <w:pStyle w:val="Title"/>
              <w:jc w:val="both"/>
              <w:rPr>
                <w:rFonts w:ascii="Calibri" w:hAnsi="Calibri"/>
                <w:b w:val="0"/>
              </w:rPr>
            </w:pPr>
          </w:p>
        </w:tc>
      </w:tr>
    </w:tbl>
    <w:p w:rsidR="00087BB2" w:rsidRPr="009C7632" w:rsidRDefault="00087BB2">
      <w:pPr>
        <w:pStyle w:val="Title"/>
        <w:jc w:val="both"/>
        <w:rPr>
          <w:rFonts w:ascii="Calibri" w:hAnsi="Calibri"/>
          <w:b w:val="0"/>
        </w:rPr>
      </w:pPr>
    </w:p>
    <w:tbl>
      <w:tblPr>
        <w:tblW w:w="0" w:type="auto"/>
        <w:tblBorders>
          <w:top w:val="single" w:sz="12" w:space="0" w:color="4472C4"/>
          <w:left w:val="single" w:sz="12" w:space="0" w:color="4472C4"/>
          <w:bottom w:val="single" w:sz="12" w:space="0" w:color="4472C4"/>
          <w:right w:val="single" w:sz="12" w:space="0" w:color="4472C4"/>
        </w:tblBorders>
        <w:tblLook w:val="04A0" w:firstRow="1" w:lastRow="0" w:firstColumn="1" w:lastColumn="0" w:noHBand="0" w:noVBand="1"/>
      </w:tblPr>
      <w:tblGrid>
        <w:gridCol w:w="7165"/>
        <w:gridCol w:w="2551"/>
      </w:tblGrid>
      <w:tr w:rsidR="00BA6CD3" w:rsidRPr="009C7632" w:rsidTr="009C7632">
        <w:trPr>
          <w:trHeight w:val="646"/>
        </w:trPr>
        <w:tc>
          <w:tcPr>
            <w:tcW w:w="7322" w:type="dxa"/>
            <w:shd w:val="clear" w:color="auto" w:fill="auto"/>
            <w:vAlign w:val="center"/>
          </w:tcPr>
          <w:p w:rsidR="00EE2393" w:rsidRPr="009C7632" w:rsidRDefault="00EE2393" w:rsidP="009C7632">
            <w:pPr>
              <w:pStyle w:val="Title"/>
              <w:jc w:val="left"/>
              <w:rPr>
                <w:rFonts w:ascii="Calibri" w:hAnsi="Calibri"/>
                <w:color w:val="4472C4"/>
              </w:rPr>
            </w:pPr>
            <w:r w:rsidRPr="009C7632">
              <w:rPr>
                <w:rFonts w:ascii="Calibri" w:hAnsi="Calibri"/>
                <w:color w:val="4472C4"/>
                <w:sz w:val="28"/>
              </w:rPr>
              <w:t>3</w:t>
            </w:r>
            <w:r w:rsidRPr="009C7632">
              <w:rPr>
                <w:rFonts w:ascii="Calibri" w:hAnsi="Calibri"/>
                <w:color w:val="4472C4"/>
                <w:sz w:val="28"/>
              </w:rPr>
              <w:tab/>
              <w:t>Parks and Open Spaces as Community Assets</w:t>
            </w:r>
          </w:p>
        </w:tc>
        <w:tc>
          <w:tcPr>
            <w:tcW w:w="2547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EE2393" w:rsidRPr="009C7632" w:rsidRDefault="00082976" w:rsidP="009C7632">
            <w:pPr>
              <w:pStyle w:val="Title"/>
              <w:jc w:val="both"/>
              <w:rPr>
                <w:rFonts w:ascii="Calibri" w:hAnsi="Calibri"/>
                <w:b w:val="0"/>
              </w:rPr>
            </w:pPr>
            <w:r w:rsidRPr="009C7632">
              <w:rPr>
                <w:rFonts w:ascii="Calibri" w:hAnsi="Calibri"/>
                <w:b w:val="0"/>
                <w:noProof/>
                <w:lang w:eastAsia="en-GB"/>
              </w:rPr>
              <w:drawing>
                <wp:inline distT="0" distB="0" distL="0" distR="0">
                  <wp:extent cx="1610360" cy="1221105"/>
                  <wp:effectExtent l="0" t="0" r="0" b="0"/>
                  <wp:docPr id="3" name="Picture 3" descr="PRNG 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NG 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CD3" w:rsidRPr="009C7632" w:rsidTr="009C7632">
        <w:tc>
          <w:tcPr>
            <w:tcW w:w="7322" w:type="dxa"/>
            <w:shd w:val="clear" w:color="auto" w:fill="auto"/>
            <w:vAlign w:val="center"/>
          </w:tcPr>
          <w:p w:rsidR="00EE2393" w:rsidRPr="009C7632" w:rsidRDefault="00EE2393" w:rsidP="009C7632">
            <w:pPr>
              <w:pStyle w:val="Title"/>
              <w:jc w:val="left"/>
              <w:rPr>
                <w:rFonts w:ascii="Calibri" w:hAnsi="Calibri"/>
                <w:b w:val="0"/>
              </w:rPr>
            </w:pPr>
            <w:r w:rsidRPr="009C7632">
              <w:rPr>
                <w:rFonts w:ascii="Calibri" w:hAnsi="Calibri"/>
                <w:b w:val="0"/>
              </w:rPr>
              <w:t xml:space="preserve">Lambeth’s parks and open spaces are an essential and </w:t>
            </w:r>
            <w:r w:rsidRPr="00AF7868">
              <w:rPr>
                <w:rFonts w:ascii="Calibri" w:hAnsi="Calibri"/>
                <w:b w:val="0"/>
              </w:rPr>
              <w:t>inalienable</w:t>
            </w:r>
            <w:r w:rsidRPr="009C7632">
              <w:rPr>
                <w:rFonts w:ascii="Calibri" w:hAnsi="Calibri"/>
                <w:b w:val="0"/>
              </w:rPr>
              <w:t xml:space="preserve"> community resource. </w:t>
            </w:r>
            <w:r w:rsidR="001275DD" w:rsidRPr="009C7632">
              <w:rPr>
                <w:rFonts w:ascii="Calibri" w:hAnsi="Calibri"/>
                <w:b w:val="0"/>
              </w:rPr>
              <w:t>We</w:t>
            </w:r>
            <w:r w:rsidRPr="009C7632">
              <w:rPr>
                <w:rFonts w:ascii="Calibri" w:hAnsi="Calibri"/>
                <w:b w:val="0"/>
              </w:rPr>
              <w:t xml:space="preserve"> will </w:t>
            </w:r>
            <w:r w:rsidR="001275DD" w:rsidRPr="009C7632">
              <w:rPr>
                <w:rFonts w:ascii="Calibri" w:hAnsi="Calibri"/>
                <w:b w:val="0"/>
              </w:rPr>
              <w:t xml:space="preserve">encourage community events and </w:t>
            </w:r>
            <w:r w:rsidRPr="009C7632">
              <w:rPr>
                <w:rFonts w:ascii="Calibri" w:hAnsi="Calibri"/>
                <w:b w:val="0"/>
              </w:rPr>
              <w:t>work in partnership with local people</w:t>
            </w:r>
            <w:r w:rsidR="001275DD" w:rsidRPr="009C7632">
              <w:rPr>
                <w:rFonts w:ascii="Calibri" w:hAnsi="Calibri"/>
                <w:b w:val="0"/>
              </w:rPr>
              <w:t>,</w:t>
            </w:r>
            <w:r w:rsidRPr="009C7632">
              <w:rPr>
                <w:rFonts w:ascii="Calibri" w:hAnsi="Calibri"/>
                <w:b w:val="0"/>
              </w:rPr>
              <w:t xml:space="preserve"> involv</w:t>
            </w:r>
            <w:r w:rsidR="001275DD" w:rsidRPr="009C7632">
              <w:rPr>
                <w:rFonts w:ascii="Calibri" w:hAnsi="Calibri"/>
                <w:b w:val="0"/>
              </w:rPr>
              <w:t>ing</w:t>
            </w:r>
            <w:r w:rsidRPr="009C7632">
              <w:rPr>
                <w:rFonts w:ascii="Calibri" w:hAnsi="Calibri"/>
                <w:b w:val="0"/>
              </w:rPr>
              <w:t xml:space="preserve"> them in the decision-making processes relating to the use, development and management of the borough’s parks and open spaces</w:t>
            </w:r>
          </w:p>
        </w:tc>
        <w:tc>
          <w:tcPr>
            <w:tcW w:w="2547" w:type="dxa"/>
            <w:vMerge/>
            <w:shd w:val="clear" w:color="auto" w:fill="auto"/>
            <w:tcMar>
              <w:left w:w="0" w:type="dxa"/>
              <w:right w:w="0" w:type="dxa"/>
            </w:tcMar>
          </w:tcPr>
          <w:p w:rsidR="00EE2393" w:rsidRPr="009C7632" w:rsidRDefault="00EE2393" w:rsidP="009C7632">
            <w:pPr>
              <w:pStyle w:val="Title"/>
              <w:jc w:val="both"/>
              <w:rPr>
                <w:rFonts w:ascii="Calibri" w:hAnsi="Calibri"/>
                <w:b w:val="0"/>
              </w:rPr>
            </w:pPr>
          </w:p>
        </w:tc>
      </w:tr>
    </w:tbl>
    <w:p w:rsidR="000B25A8" w:rsidRPr="009C7632" w:rsidRDefault="000B25A8">
      <w:pPr>
        <w:pStyle w:val="Title"/>
        <w:jc w:val="both"/>
        <w:rPr>
          <w:rFonts w:ascii="Calibri" w:hAnsi="Calibri"/>
          <w:b w:val="0"/>
        </w:rPr>
      </w:pPr>
    </w:p>
    <w:tbl>
      <w:tblPr>
        <w:tblW w:w="0" w:type="auto"/>
        <w:tblBorders>
          <w:top w:val="single" w:sz="12" w:space="0" w:color="4472C4"/>
          <w:left w:val="single" w:sz="12" w:space="0" w:color="4472C4"/>
          <w:bottom w:val="single" w:sz="12" w:space="0" w:color="4472C4"/>
          <w:right w:val="single" w:sz="12" w:space="0" w:color="4472C4"/>
        </w:tblBorders>
        <w:tblLook w:val="04A0" w:firstRow="1" w:lastRow="0" w:firstColumn="1" w:lastColumn="0" w:noHBand="0" w:noVBand="1"/>
      </w:tblPr>
      <w:tblGrid>
        <w:gridCol w:w="7174"/>
        <w:gridCol w:w="2542"/>
      </w:tblGrid>
      <w:tr w:rsidR="00923FD3" w:rsidRPr="009C7632" w:rsidTr="009C7632">
        <w:trPr>
          <w:trHeight w:val="646"/>
        </w:trPr>
        <w:tc>
          <w:tcPr>
            <w:tcW w:w="7328" w:type="dxa"/>
            <w:shd w:val="clear" w:color="auto" w:fill="auto"/>
            <w:vAlign w:val="center"/>
          </w:tcPr>
          <w:p w:rsidR="00EE2393" w:rsidRPr="009C7632" w:rsidRDefault="00EE2393" w:rsidP="009C7632">
            <w:pPr>
              <w:pStyle w:val="Title"/>
              <w:jc w:val="left"/>
              <w:rPr>
                <w:rFonts w:ascii="Calibri" w:hAnsi="Calibri"/>
                <w:color w:val="4472C4"/>
              </w:rPr>
            </w:pPr>
            <w:r w:rsidRPr="009C7632">
              <w:rPr>
                <w:rFonts w:ascii="Calibri" w:hAnsi="Calibri"/>
                <w:color w:val="4472C4"/>
                <w:sz w:val="28"/>
              </w:rPr>
              <w:t>4</w:t>
            </w:r>
            <w:r w:rsidRPr="009C7632">
              <w:rPr>
                <w:rFonts w:ascii="Calibri" w:hAnsi="Calibri"/>
                <w:color w:val="4472C4"/>
                <w:sz w:val="28"/>
              </w:rPr>
              <w:tab/>
              <w:t>Investing in Our Parks and Open Spaces</w:t>
            </w:r>
          </w:p>
        </w:tc>
        <w:tc>
          <w:tcPr>
            <w:tcW w:w="2541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EE2393" w:rsidRPr="009C7632" w:rsidRDefault="00082976" w:rsidP="009C7632">
            <w:pPr>
              <w:pStyle w:val="Title"/>
              <w:jc w:val="both"/>
              <w:rPr>
                <w:rFonts w:ascii="Calibri" w:hAnsi="Calibri"/>
                <w:b w:val="0"/>
              </w:rPr>
            </w:pPr>
            <w:r w:rsidRPr="009C7632">
              <w:rPr>
                <w:rFonts w:ascii="Calibri" w:hAnsi="Calibri"/>
                <w:b w:val="0"/>
                <w:noProof/>
                <w:lang w:eastAsia="en-GB"/>
              </w:rPr>
              <w:drawing>
                <wp:inline distT="0" distB="0" distL="0" distR="0">
                  <wp:extent cx="1604645" cy="1203325"/>
                  <wp:effectExtent l="0" t="0" r="0" b="0"/>
                  <wp:docPr id="4" name="Picture 4" descr="IMG_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FD3" w:rsidRPr="009C7632" w:rsidTr="009C7632">
        <w:tc>
          <w:tcPr>
            <w:tcW w:w="7328" w:type="dxa"/>
            <w:shd w:val="clear" w:color="auto" w:fill="auto"/>
            <w:vAlign w:val="center"/>
          </w:tcPr>
          <w:p w:rsidR="00EE2393" w:rsidRPr="009C7632" w:rsidRDefault="001275DD" w:rsidP="009C7632">
            <w:pPr>
              <w:pStyle w:val="Title"/>
              <w:jc w:val="left"/>
              <w:rPr>
                <w:rFonts w:ascii="Calibri" w:hAnsi="Calibri"/>
                <w:b w:val="0"/>
              </w:rPr>
            </w:pPr>
            <w:r w:rsidRPr="009C7632">
              <w:rPr>
                <w:rFonts w:ascii="Calibri" w:hAnsi="Calibri"/>
                <w:b w:val="0"/>
              </w:rPr>
              <w:t>We</w:t>
            </w:r>
            <w:r w:rsidR="00EE2393" w:rsidRPr="009C7632">
              <w:rPr>
                <w:rFonts w:ascii="Calibri" w:hAnsi="Calibri"/>
                <w:b w:val="0"/>
              </w:rPr>
              <w:t xml:space="preserve"> recognise that our parks and open spaces require investment and nurturing. </w:t>
            </w:r>
            <w:r w:rsidRPr="009C7632">
              <w:rPr>
                <w:rFonts w:ascii="Calibri" w:hAnsi="Calibri"/>
                <w:b w:val="0"/>
              </w:rPr>
              <w:t>We</w:t>
            </w:r>
            <w:r w:rsidR="00EE2393" w:rsidRPr="009C7632">
              <w:rPr>
                <w:rFonts w:ascii="Calibri" w:hAnsi="Calibri"/>
                <w:b w:val="0"/>
              </w:rPr>
              <w:t xml:space="preserve"> will actively </w:t>
            </w:r>
            <w:r w:rsidR="0000729C" w:rsidRPr="009C7632">
              <w:rPr>
                <w:rFonts w:ascii="Calibri" w:hAnsi="Calibri"/>
                <w:b w:val="0"/>
              </w:rPr>
              <w:t xml:space="preserve">seek opportunities to generate income and </w:t>
            </w:r>
            <w:r w:rsidR="00EE2393" w:rsidRPr="009C7632">
              <w:rPr>
                <w:rFonts w:ascii="Calibri" w:hAnsi="Calibri"/>
                <w:b w:val="0"/>
              </w:rPr>
              <w:t xml:space="preserve">secure </w:t>
            </w:r>
            <w:r w:rsidR="0000729C" w:rsidRPr="009C7632">
              <w:rPr>
                <w:rFonts w:ascii="Calibri" w:hAnsi="Calibri"/>
                <w:b w:val="0"/>
              </w:rPr>
              <w:t>funding</w:t>
            </w:r>
            <w:r w:rsidR="00EE2393" w:rsidRPr="009C7632">
              <w:rPr>
                <w:rFonts w:ascii="Calibri" w:hAnsi="Calibri"/>
                <w:b w:val="0"/>
              </w:rPr>
              <w:t xml:space="preserve"> for the </w:t>
            </w:r>
            <w:r w:rsidR="0000729C" w:rsidRPr="009C7632">
              <w:rPr>
                <w:rFonts w:ascii="Calibri" w:hAnsi="Calibri"/>
                <w:b w:val="0"/>
              </w:rPr>
              <w:t xml:space="preserve">improvement and </w:t>
            </w:r>
            <w:r w:rsidR="00EE2393" w:rsidRPr="009C7632">
              <w:rPr>
                <w:rFonts w:ascii="Calibri" w:hAnsi="Calibri"/>
                <w:b w:val="0"/>
              </w:rPr>
              <w:t xml:space="preserve">regeneration of our parks and open spaces, in partnership with </w:t>
            </w:r>
            <w:r w:rsidRPr="009C7632">
              <w:rPr>
                <w:rFonts w:ascii="Calibri" w:hAnsi="Calibri"/>
                <w:b w:val="0"/>
              </w:rPr>
              <w:t>key stakeholders</w:t>
            </w:r>
            <w:r w:rsidR="00EE2393" w:rsidRPr="009C7632">
              <w:rPr>
                <w:rFonts w:ascii="Calibri" w:hAnsi="Calibri"/>
                <w:b w:val="0"/>
              </w:rPr>
              <w:t xml:space="preserve"> and external agencies</w:t>
            </w:r>
          </w:p>
        </w:tc>
        <w:tc>
          <w:tcPr>
            <w:tcW w:w="2541" w:type="dxa"/>
            <w:vMerge/>
            <w:shd w:val="clear" w:color="auto" w:fill="auto"/>
            <w:tcMar>
              <w:left w:w="0" w:type="dxa"/>
              <w:right w:w="0" w:type="dxa"/>
            </w:tcMar>
          </w:tcPr>
          <w:p w:rsidR="00EE2393" w:rsidRPr="009C7632" w:rsidRDefault="00EE2393" w:rsidP="009C7632">
            <w:pPr>
              <w:pStyle w:val="Title"/>
              <w:jc w:val="both"/>
              <w:rPr>
                <w:rFonts w:ascii="Calibri" w:hAnsi="Calibri"/>
                <w:b w:val="0"/>
              </w:rPr>
            </w:pPr>
          </w:p>
        </w:tc>
      </w:tr>
    </w:tbl>
    <w:p w:rsidR="000B25A8" w:rsidRPr="009C7632" w:rsidRDefault="000B25A8">
      <w:pPr>
        <w:pStyle w:val="Title"/>
        <w:jc w:val="both"/>
        <w:rPr>
          <w:rFonts w:ascii="Calibri" w:hAnsi="Calibri"/>
          <w:b w:val="0"/>
        </w:rPr>
      </w:pPr>
    </w:p>
    <w:p w:rsidR="000B25A8" w:rsidRPr="009C7632" w:rsidRDefault="000B25A8">
      <w:pPr>
        <w:pStyle w:val="Title"/>
        <w:jc w:val="both"/>
        <w:rPr>
          <w:rFonts w:ascii="Calibri" w:hAnsi="Calibri"/>
          <w:b w:val="0"/>
        </w:rPr>
      </w:pPr>
    </w:p>
    <w:tbl>
      <w:tblPr>
        <w:tblW w:w="0" w:type="auto"/>
        <w:tblBorders>
          <w:top w:val="single" w:sz="12" w:space="0" w:color="4472C4"/>
          <w:left w:val="single" w:sz="12" w:space="0" w:color="4472C4"/>
          <w:bottom w:val="single" w:sz="12" w:space="0" w:color="4472C4"/>
          <w:right w:val="single" w:sz="12" w:space="0" w:color="4472C4"/>
        </w:tblBorders>
        <w:tblLook w:val="04A0" w:firstRow="1" w:lastRow="0" w:firstColumn="1" w:lastColumn="0" w:noHBand="0" w:noVBand="1"/>
      </w:tblPr>
      <w:tblGrid>
        <w:gridCol w:w="7174"/>
        <w:gridCol w:w="2542"/>
      </w:tblGrid>
      <w:tr w:rsidR="00BA6CD3" w:rsidRPr="009C7632" w:rsidTr="00502290">
        <w:trPr>
          <w:trHeight w:val="646"/>
        </w:trPr>
        <w:tc>
          <w:tcPr>
            <w:tcW w:w="7174" w:type="dxa"/>
            <w:shd w:val="clear" w:color="auto" w:fill="auto"/>
            <w:vAlign w:val="center"/>
          </w:tcPr>
          <w:p w:rsidR="00EE2393" w:rsidRPr="009C7632" w:rsidRDefault="00EE2393" w:rsidP="009C7632">
            <w:pPr>
              <w:pStyle w:val="Title"/>
              <w:jc w:val="left"/>
              <w:rPr>
                <w:rFonts w:ascii="Calibri" w:hAnsi="Calibri"/>
                <w:color w:val="4472C4"/>
              </w:rPr>
            </w:pPr>
            <w:r w:rsidRPr="009C7632">
              <w:rPr>
                <w:rFonts w:ascii="Calibri" w:hAnsi="Calibri"/>
                <w:color w:val="4472C4"/>
                <w:sz w:val="28"/>
              </w:rPr>
              <w:lastRenderedPageBreak/>
              <w:t>5</w:t>
            </w:r>
            <w:r w:rsidRPr="009C7632">
              <w:rPr>
                <w:rFonts w:ascii="Calibri" w:hAnsi="Calibri"/>
                <w:color w:val="4472C4"/>
                <w:sz w:val="28"/>
              </w:rPr>
              <w:tab/>
              <w:t>Universal Access to Parks and Open Spaces</w:t>
            </w:r>
          </w:p>
        </w:tc>
        <w:tc>
          <w:tcPr>
            <w:tcW w:w="2542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EE2393" w:rsidRPr="009C7632" w:rsidRDefault="00082976" w:rsidP="009C7632">
            <w:pPr>
              <w:pStyle w:val="Title"/>
              <w:jc w:val="both"/>
              <w:rPr>
                <w:rFonts w:ascii="Calibri" w:hAnsi="Calibri"/>
                <w:b w:val="0"/>
              </w:rPr>
            </w:pPr>
            <w:r w:rsidRPr="009C7632">
              <w:rPr>
                <w:rFonts w:ascii="Calibri" w:hAnsi="Calibri"/>
                <w:b w:val="0"/>
                <w:noProof/>
                <w:lang w:eastAsia="en-GB"/>
              </w:rPr>
              <w:drawing>
                <wp:inline distT="0" distB="0" distL="0" distR="0">
                  <wp:extent cx="1604645" cy="1126490"/>
                  <wp:effectExtent l="0" t="0" r="0" b="0"/>
                  <wp:docPr id="5" name="Picture 5" descr="fishing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shing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CD3" w:rsidRPr="009C7632" w:rsidTr="00502290">
        <w:tc>
          <w:tcPr>
            <w:tcW w:w="7174" w:type="dxa"/>
            <w:shd w:val="clear" w:color="auto" w:fill="auto"/>
            <w:vAlign w:val="center"/>
          </w:tcPr>
          <w:p w:rsidR="00EE2393" w:rsidRPr="009C7632" w:rsidRDefault="00EE2393" w:rsidP="009C7632">
            <w:pPr>
              <w:pStyle w:val="Title"/>
              <w:jc w:val="left"/>
              <w:rPr>
                <w:rFonts w:ascii="Calibri" w:hAnsi="Calibri"/>
                <w:b w:val="0"/>
              </w:rPr>
            </w:pPr>
            <w:r w:rsidRPr="009C7632">
              <w:rPr>
                <w:rFonts w:ascii="Calibri" w:hAnsi="Calibri"/>
                <w:b w:val="0"/>
              </w:rPr>
              <w:t xml:space="preserve">Lambeth’s parks and open spaces are </w:t>
            </w:r>
            <w:r w:rsidR="00CC6FC0">
              <w:rPr>
                <w:rFonts w:ascii="Calibri" w:hAnsi="Calibri"/>
                <w:b w:val="0"/>
              </w:rPr>
              <w:t>there</w:t>
            </w:r>
            <w:r w:rsidRPr="009C7632">
              <w:rPr>
                <w:rFonts w:ascii="Calibri" w:hAnsi="Calibri"/>
                <w:b w:val="0"/>
              </w:rPr>
              <w:t xml:space="preserve"> for use by </w:t>
            </w:r>
            <w:r w:rsidR="00892446">
              <w:rPr>
                <w:rFonts w:ascii="Calibri" w:hAnsi="Calibri"/>
                <w:b w:val="0"/>
              </w:rPr>
              <w:t>everyone</w:t>
            </w:r>
            <w:r w:rsidRPr="009C7632">
              <w:rPr>
                <w:rFonts w:ascii="Calibri" w:hAnsi="Calibri"/>
                <w:b w:val="0"/>
              </w:rPr>
              <w:t xml:space="preserve">. </w:t>
            </w:r>
            <w:r w:rsidR="001275DD" w:rsidRPr="009C7632">
              <w:rPr>
                <w:rFonts w:ascii="Calibri" w:hAnsi="Calibri"/>
                <w:b w:val="0"/>
              </w:rPr>
              <w:t>We</w:t>
            </w:r>
            <w:r w:rsidRPr="009C7632">
              <w:rPr>
                <w:rFonts w:ascii="Calibri" w:hAnsi="Calibri"/>
                <w:b w:val="0"/>
              </w:rPr>
              <w:t xml:space="preserve"> will support and promote fully inclusive access and use of Lambeth’s </w:t>
            </w:r>
            <w:r w:rsidR="00CC6FC0">
              <w:rPr>
                <w:rFonts w:ascii="Calibri" w:hAnsi="Calibri"/>
                <w:b w:val="0"/>
              </w:rPr>
              <w:t>open</w:t>
            </w:r>
            <w:r w:rsidRPr="009C7632">
              <w:rPr>
                <w:rFonts w:ascii="Calibri" w:hAnsi="Calibri"/>
                <w:b w:val="0"/>
              </w:rPr>
              <w:t xml:space="preserve"> spaces for the benefit of the whole community</w:t>
            </w:r>
            <w:r w:rsidR="00F938AF">
              <w:rPr>
                <w:rFonts w:ascii="Calibri" w:hAnsi="Calibri"/>
                <w:b w:val="0"/>
              </w:rPr>
              <w:t>; improving accessibility where resources permit</w:t>
            </w:r>
            <w:r w:rsidR="009920B5">
              <w:rPr>
                <w:rFonts w:ascii="Calibri" w:hAnsi="Calibri"/>
                <w:b w:val="0"/>
              </w:rPr>
              <w:t>. We will also improve access to information and services</w:t>
            </w:r>
          </w:p>
        </w:tc>
        <w:tc>
          <w:tcPr>
            <w:tcW w:w="2542" w:type="dxa"/>
            <w:vMerge/>
            <w:shd w:val="clear" w:color="auto" w:fill="auto"/>
            <w:tcMar>
              <w:left w:w="0" w:type="dxa"/>
              <w:right w:w="0" w:type="dxa"/>
            </w:tcMar>
          </w:tcPr>
          <w:p w:rsidR="00EE2393" w:rsidRPr="009C7632" w:rsidRDefault="00EE2393" w:rsidP="009C7632">
            <w:pPr>
              <w:pStyle w:val="Title"/>
              <w:jc w:val="both"/>
              <w:rPr>
                <w:rFonts w:ascii="Calibri" w:hAnsi="Calibri"/>
                <w:b w:val="0"/>
              </w:rPr>
            </w:pPr>
          </w:p>
        </w:tc>
      </w:tr>
    </w:tbl>
    <w:p w:rsidR="00EE2393" w:rsidRPr="009C7632" w:rsidRDefault="00EE2393">
      <w:pPr>
        <w:pStyle w:val="Title"/>
        <w:jc w:val="both"/>
        <w:rPr>
          <w:rFonts w:ascii="Calibri" w:hAnsi="Calibri"/>
          <w:b w:val="0"/>
        </w:rPr>
      </w:pPr>
    </w:p>
    <w:tbl>
      <w:tblPr>
        <w:tblW w:w="0" w:type="auto"/>
        <w:tblBorders>
          <w:top w:val="single" w:sz="12" w:space="0" w:color="4472C4"/>
          <w:left w:val="single" w:sz="12" w:space="0" w:color="4472C4"/>
          <w:bottom w:val="single" w:sz="12" w:space="0" w:color="4472C4"/>
          <w:right w:val="single" w:sz="12" w:space="0" w:color="4472C4"/>
        </w:tblBorders>
        <w:tblLook w:val="04A0" w:firstRow="1" w:lastRow="0" w:firstColumn="1" w:lastColumn="0" w:noHBand="0" w:noVBand="1"/>
      </w:tblPr>
      <w:tblGrid>
        <w:gridCol w:w="7174"/>
        <w:gridCol w:w="2542"/>
      </w:tblGrid>
      <w:tr w:rsidR="00BA6CD3" w:rsidRPr="009C7632" w:rsidTr="009C7632">
        <w:trPr>
          <w:trHeight w:val="646"/>
        </w:trPr>
        <w:tc>
          <w:tcPr>
            <w:tcW w:w="8188" w:type="dxa"/>
            <w:shd w:val="clear" w:color="auto" w:fill="auto"/>
            <w:vAlign w:val="center"/>
          </w:tcPr>
          <w:p w:rsidR="00EE2393" w:rsidRPr="009C7632" w:rsidRDefault="00EE2393" w:rsidP="009C7632">
            <w:pPr>
              <w:pStyle w:val="Title"/>
              <w:jc w:val="left"/>
              <w:rPr>
                <w:rFonts w:ascii="Calibri" w:hAnsi="Calibri"/>
                <w:color w:val="4472C4"/>
              </w:rPr>
            </w:pPr>
            <w:r w:rsidRPr="009C7632">
              <w:rPr>
                <w:rFonts w:ascii="Calibri" w:hAnsi="Calibri"/>
                <w:color w:val="4472C4"/>
                <w:sz w:val="28"/>
              </w:rPr>
              <w:t>6</w:t>
            </w:r>
            <w:r w:rsidRPr="009C7632">
              <w:rPr>
                <w:rFonts w:ascii="Calibri" w:hAnsi="Calibri"/>
                <w:color w:val="4472C4"/>
                <w:sz w:val="28"/>
              </w:rPr>
              <w:tab/>
            </w:r>
            <w:r w:rsidRPr="00BE6A1E">
              <w:rPr>
                <w:rFonts w:ascii="Calibri" w:hAnsi="Calibri"/>
                <w:color w:val="4472C4"/>
                <w:sz w:val="28"/>
              </w:rPr>
              <w:t>The Right to Safety</w:t>
            </w:r>
          </w:p>
        </w:tc>
        <w:tc>
          <w:tcPr>
            <w:tcW w:w="1774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EE2393" w:rsidRPr="009C7632" w:rsidRDefault="00C14174" w:rsidP="009C7632">
            <w:pPr>
              <w:pStyle w:val="Title"/>
              <w:jc w:val="both"/>
              <w:rPr>
                <w:rFonts w:ascii="Calibri" w:hAnsi="Calibri"/>
                <w:b w:val="0"/>
              </w:rPr>
            </w:pPr>
            <w:r w:rsidRPr="00C14174">
              <w:rPr>
                <w:rFonts w:ascii="Calibri" w:hAnsi="Calibri"/>
                <w:b w:val="0"/>
                <w:noProof/>
                <w:lang w:eastAsia="en-GB"/>
              </w:rPr>
              <w:drawing>
                <wp:inline distT="0" distB="0" distL="0" distR="0">
                  <wp:extent cx="1604645" cy="917575"/>
                  <wp:effectExtent l="0" t="0" r="0" b="0"/>
                  <wp:docPr id="12" name="Picture 1" descr="WP_20160824_11_19_30_Pro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WP_20160824_11_19_30_Pro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84" cy="9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CD3" w:rsidRPr="009C7632" w:rsidTr="009C7632">
        <w:tc>
          <w:tcPr>
            <w:tcW w:w="8188" w:type="dxa"/>
            <w:shd w:val="clear" w:color="auto" w:fill="auto"/>
            <w:vAlign w:val="center"/>
          </w:tcPr>
          <w:p w:rsidR="00EE2393" w:rsidRPr="009C7632" w:rsidRDefault="00BE6A1E" w:rsidP="009C7632">
            <w:pPr>
              <w:pStyle w:val="Title"/>
              <w:jc w:val="left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Our users</w:t>
            </w:r>
            <w:r w:rsidR="00EE2393" w:rsidRPr="009C7632">
              <w:rPr>
                <w:rFonts w:ascii="Calibri" w:hAnsi="Calibri"/>
                <w:b w:val="0"/>
              </w:rPr>
              <w:t xml:space="preserve"> have the right to </w:t>
            </w:r>
            <w:r>
              <w:rPr>
                <w:rFonts w:ascii="Calibri" w:hAnsi="Calibri"/>
                <w:b w:val="0"/>
              </w:rPr>
              <w:t>visit</w:t>
            </w:r>
            <w:r w:rsidR="00EE2393" w:rsidRPr="009C7632">
              <w:rPr>
                <w:rFonts w:ascii="Calibri" w:hAnsi="Calibri"/>
                <w:b w:val="0"/>
              </w:rPr>
              <w:t xml:space="preserve"> Lambeth’s parks and open spaces in safety and without fear of crime. </w:t>
            </w:r>
            <w:r w:rsidR="001275DD" w:rsidRPr="009C7632">
              <w:rPr>
                <w:rFonts w:ascii="Calibri" w:hAnsi="Calibri"/>
                <w:b w:val="0"/>
              </w:rPr>
              <w:t>We</w:t>
            </w:r>
            <w:r w:rsidR="00EE2393" w:rsidRPr="009C7632">
              <w:rPr>
                <w:rFonts w:ascii="Calibri" w:hAnsi="Calibri"/>
                <w:b w:val="0"/>
              </w:rPr>
              <w:t xml:space="preserve"> will work in partnership with </w:t>
            </w:r>
            <w:r w:rsidR="001275DD" w:rsidRPr="009C7632">
              <w:rPr>
                <w:rFonts w:ascii="Calibri" w:hAnsi="Calibri"/>
                <w:b w:val="0"/>
              </w:rPr>
              <w:t>key stakeholders and partner</w:t>
            </w:r>
            <w:r w:rsidR="00EE2393" w:rsidRPr="009C7632">
              <w:rPr>
                <w:rFonts w:ascii="Calibri" w:hAnsi="Calibri"/>
                <w:b w:val="0"/>
              </w:rPr>
              <w:t xml:space="preserve"> agencies in order to provide healthy, safe environments</w:t>
            </w:r>
          </w:p>
        </w:tc>
        <w:tc>
          <w:tcPr>
            <w:tcW w:w="1774" w:type="dxa"/>
            <w:vMerge/>
            <w:shd w:val="clear" w:color="auto" w:fill="auto"/>
            <w:tcMar>
              <w:left w:w="0" w:type="dxa"/>
              <w:right w:w="0" w:type="dxa"/>
            </w:tcMar>
          </w:tcPr>
          <w:p w:rsidR="00EE2393" w:rsidRPr="009C7632" w:rsidRDefault="00EE2393" w:rsidP="009C7632">
            <w:pPr>
              <w:pStyle w:val="Title"/>
              <w:jc w:val="both"/>
              <w:rPr>
                <w:rFonts w:ascii="Calibri" w:hAnsi="Calibri"/>
                <w:b w:val="0"/>
              </w:rPr>
            </w:pPr>
          </w:p>
        </w:tc>
      </w:tr>
    </w:tbl>
    <w:p w:rsidR="000B25A8" w:rsidRPr="009C7632" w:rsidRDefault="000B25A8">
      <w:pPr>
        <w:pStyle w:val="Title"/>
        <w:jc w:val="both"/>
        <w:rPr>
          <w:rFonts w:ascii="Calibri" w:hAnsi="Calibri"/>
          <w:b w:val="0"/>
        </w:rPr>
      </w:pPr>
    </w:p>
    <w:tbl>
      <w:tblPr>
        <w:tblW w:w="0" w:type="auto"/>
        <w:tblBorders>
          <w:top w:val="single" w:sz="12" w:space="0" w:color="4472C4"/>
          <w:left w:val="single" w:sz="12" w:space="0" w:color="4472C4"/>
          <w:bottom w:val="single" w:sz="12" w:space="0" w:color="4472C4"/>
          <w:right w:val="single" w:sz="12" w:space="0" w:color="4472C4"/>
        </w:tblBorders>
        <w:tblLook w:val="04A0" w:firstRow="1" w:lastRow="0" w:firstColumn="1" w:lastColumn="0" w:noHBand="0" w:noVBand="1"/>
      </w:tblPr>
      <w:tblGrid>
        <w:gridCol w:w="7151"/>
        <w:gridCol w:w="2565"/>
      </w:tblGrid>
      <w:tr w:rsidR="00386C9F" w:rsidRPr="009C7632" w:rsidTr="009C7632">
        <w:trPr>
          <w:trHeight w:val="646"/>
        </w:trPr>
        <w:tc>
          <w:tcPr>
            <w:tcW w:w="8188" w:type="dxa"/>
            <w:shd w:val="clear" w:color="auto" w:fill="auto"/>
            <w:vAlign w:val="center"/>
          </w:tcPr>
          <w:p w:rsidR="00EE2393" w:rsidRPr="009C7632" w:rsidRDefault="00EE2393" w:rsidP="009C7632">
            <w:pPr>
              <w:pStyle w:val="Title"/>
              <w:jc w:val="left"/>
              <w:rPr>
                <w:rFonts w:ascii="Calibri" w:hAnsi="Calibri"/>
                <w:color w:val="4472C4"/>
              </w:rPr>
            </w:pPr>
            <w:r w:rsidRPr="009C7632">
              <w:rPr>
                <w:rFonts w:ascii="Calibri" w:hAnsi="Calibri"/>
                <w:color w:val="4472C4"/>
                <w:sz w:val="28"/>
              </w:rPr>
              <w:t>7</w:t>
            </w:r>
            <w:r w:rsidRPr="009C7632">
              <w:rPr>
                <w:rFonts w:ascii="Calibri" w:hAnsi="Calibri"/>
                <w:color w:val="4472C4"/>
                <w:sz w:val="28"/>
              </w:rPr>
              <w:tab/>
              <w:t>Education, Art and Culture</w:t>
            </w:r>
          </w:p>
        </w:tc>
        <w:tc>
          <w:tcPr>
            <w:tcW w:w="1774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EE2393" w:rsidRPr="009C7632" w:rsidRDefault="003C4B8C" w:rsidP="009C7632">
            <w:pPr>
              <w:pStyle w:val="Title"/>
              <w:jc w:val="both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  <w:noProof/>
                <w:lang w:eastAsia="en-GB"/>
              </w:rPr>
              <w:drawing>
                <wp:inline distT="0" distB="0" distL="0" distR="0">
                  <wp:extent cx="1616075" cy="1089025"/>
                  <wp:effectExtent l="0" t="0" r="317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_199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864" cy="112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C9F" w:rsidRPr="009C7632" w:rsidTr="009C7632">
        <w:tc>
          <w:tcPr>
            <w:tcW w:w="8188" w:type="dxa"/>
            <w:shd w:val="clear" w:color="auto" w:fill="auto"/>
            <w:vAlign w:val="center"/>
          </w:tcPr>
          <w:p w:rsidR="00EE2393" w:rsidRPr="009C7632" w:rsidRDefault="001275DD" w:rsidP="009C7632">
            <w:pPr>
              <w:pStyle w:val="Title"/>
              <w:jc w:val="left"/>
              <w:rPr>
                <w:rFonts w:ascii="Calibri" w:hAnsi="Calibri"/>
                <w:b w:val="0"/>
              </w:rPr>
            </w:pPr>
            <w:r w:rsidRPr="009C7632">
              <w:rPr>
                <w:rFonts w:ascii="Calibri" w:hAnsi="Calibri"/>
                <w:b w:val="0"/>
              </w:rPr>
              <w:t>We</w:t>
            </w:r>
            <w:r w:rsidR="00EE2393" w:rsidRPr="009C7632">
              <w:rPr>
                <w:rFonts w:ascii="Calibri" w:hAnsi="Calibri"/>
                <w:b w:val="0"/>
              </w:rPr>
              <w:t xml:space="preserve"> will encourage the use of our parks and open spaces as important centres of education as well as places to celebrate Lambeth’s </w:t>
            </w:r>
            <w:r w:rsidR="0048567D">
              <w:rPr>
                <w:rFonts w:ascii="Calibri" w:hAnsi="Calibri"/>
                <w:b w:val="0"/>
              </w:rPr>
              <w:t xml:space="preserve">historic, </w:t>
            </w:r>
            <w:r w:rsidR="00EE2393" w:rsidRPr="009C7632">
              <w:rPr>
                <w:rFonts w:ascii="Calibri" w:hAnsi="Calibri"/>
                <w:b w:val="0"/>
              </w:rPr>
              <w:t>cultural and artistic diversity</w:t>
            </w:r>
            <w:r w:rsidR="00892446">
              <w:rPr>
                <w:rFonts w:ascii="Calibri" w:hAnsi="Calibri"/>
                <w:b w:val="0"/>
              </w:rPr>
              <w:t>. We will aim to facilitate a full and diverse range of events</w:t>
            </w:r>
            <w:r w:rsidR="00940510">
              <w:rPr>
                <w:rFonts w:ascii="Calibri" w:hAnsi="Calibri"/>
                <w:b w:val="0"/>
              </w:rPr>
              <w:t>,</w:t>
            </w:r>
            <w:r w:rsidR="00AB61F7">
              <w:rPr>
                <w:rFonts w:ascii="Calibri" w:hAnsi="Calibri"/>
                <w:b w:val="0"/>
              </w:rPr>
              <w:t xml:space="preserve"> in line with the new Events Strategy 2020-2025</w:t>
            </w:r>
          </w:p>
        </w:tc>
        <w:tc>
          <w:tcPr>
            <w:tcW w:w="1774" w:type="dxa"/>
            <w:vMerge/>
            <w:shd w:val="clear" w:color="auto" w:fill="auto"/>
            <w:tcMar>
              <w:left w:w="0" w:type="dxa"/>
              <w:right w:w="0" w:type="dxa"/>
            </w:tcMar>
          </w:tcPr>
          <w:p w:rsidR="00EE2393" w:rsidRPr="009C7632" w:rsidRDefault="00EE2393" w:rsidP="009C7632">
            <w:pPr>
              <w:pStyle w:val="Title"/>
              <w:jc w:val="both"/>
              <w:rPr>
                <w:rFonts w:ascii="Calibri" w:hAnsi="Calibri"/>
                <w:b w:val="0"/>
              </w:rPr>
            </w:pPr>
          </w:p>
        </w:tc>
      </w:tr>
    </w:tbl>
    <w:p w:rsidR="000B25A8" w:rsidRPr="009C7632" w:rsidRDefault="000B25A8">
      <w:pPr>
        <w:pStyle w:val="Title"/>
        <w:jc w:val="both"/>
        <w:rPr>
          <w:rFonts w:ascii="Calibri" w:hAnsi="Calibri"/>
          <w:b w:val="0"/>
        </w:rPr>
      </w:pPr>
    </w:p>
    <w:tbl>
      <w:tblPr>
        <w:tblW w:w="0" w:type="auto"/>
        <w:tblBorders>
          <w:top w:val="single" w:sz="12" w:space="0" w:color="4472C4"/>
          <w:left w:val="single" w:sz="12" w:space="0" w:color="4472C4"/>
          <w:bottom w:val="single" w:sz="12" w:space="0" w:color="4472C4"/>
          <w:right w:val="single" w:sz="12" w:space="0" w:color="4472C4"/>
        </w:tblBorders>
        <w:tblLook w:val="04A0" w:firstRow="1" w:lastRow="0" w:firstColumn="1" w:lastColumn="0" w:noHBand="0" w:noVBand="1"/>
      </w:tblPr>
      <w:tblGrid>
        <w:gridCol w:w="7174"/>
        <w:gridCol w:w="2542"/>
      </w:tblGrid>
      <w:tr w:rsidR="00BA6CD3" w:rsidRPr="009C7632" w:rsidTr="009C7632">
        <w:trPr>
          <w:trHeight w:val="646"/>
        </w:trPr>
        <w:tc>
          <w:tcPr>
            <w:tcW w:w="8188" w:type="dxa"/>
            <w:shd w:val="clear" w:color="auto" w:fill="auto"/>
            <w:vAlign w:val="center"/>
          </w:tcPr>
          <w:p w:rsidR="00EE2393" w:rsidRPr="009C7632" w:rsidRDefault="00EE2393" w:rsidP="009C7632">
            <w:pPr>
              <w:pStyle w:val="Title"/>
              <w:jc w:val="left"/>
              <w:rPr>
                <w:rFonts w:ascii="Calibri" w:hAnsi="Calibri"/>
                <w:color w:val="4472C4"/>
              </w:rPr>
            </w:pPr>
            <w:r w:rsidRPr="009C7632">
              <w:rPr>
                <w:rFonts w:ascii="Calibri" w:hAnsi="Calibri"/>
                <w:color w:val="4472C4"/>
                <w:sz w:val="28"/>
              </w:rPr>
              <w:t>8</w:t>
            </w:r>
            <w:r w:rsidRPr="009C7632">
              <w:rPr>
                <w:rFonts w:ascii="Calibri" w:hAnsi="Calibri"/>
                <w:color w:val="4472C4"/>
                <w:sz w:val="28"/>
              </w:rPr>
              <w:tab/>
            </w:r>
            <w:r w:rsidR="00E37157">
              <w:rPr>
                <w:rFonts w:ascii="Calibri" w:hAnsi="Calibri"/>
                <w:color w:val="4472C4"/>
                <w:sz w:val="28"/>
              </w:rPr>
              <w:t>An Active and Healthy</w:t>
            </w:r>
            <w:r w:rsidR="00580E8A">
              <w:rPr>
                <w:rFonts w:ascii="Calibri" w:hAnsi="Calibri"/>
                <w:color w:val="4472C4"/>
                <w:sz w:val="28"/>
              </w:rPr>
              <w:t xml:space="preserve"> Borough</w:t>
            </w:r>
          </w:p>
        </w:tc>
        <w:tc>
          <w:tcPr>
            <w:tcW w:w="1774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EE2393" w:rsidRPr="009C7632" w:rsidRDefault="00082976" w:rsidP="009C7632">
            <w:pPr>
              <w:pStyle w:val="Title"/>
              <w:jc w:val="both"/>
              <w:rPr>
                <w:rFonts w:ascii="Calibri" w:hAnsi="Calibri"/>
                <w:b w:val="0"/>
              </w:rPr>
            </w:pPr>
            <w:r w:rsidRPr="009C7632">
              <w:rPr>
                <w:rFonts w:ascii="Calibri" w:hAnsi="Calibri"/>
                <w:b w:val="0"/>
                <w:noProof/>
                <w:lang w:eastAsia="en-GB"/>
              </w:rPr>
              <w:drawing>
                <wp:inline distT="0" distB="0" distL="0" distR="0">
                  <wp:extent cx="1604645" cy="1085215"/>
                  <wp:effectExtent l="0" t="0" r="0" b="0"/>
                  <wp:docPr id="8" name="Picture 8" descr="DSC_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_0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CD3" w:rsidRPr="009C7632" w:rsidTr="009C7632">
        <w:tc>
          <w:tcPr>
            <w:tcW w:w="8188" w:type="dxa"/>
            <w:shd w:val="clear" w:color="auto" w:fill="auto"/>
            <w:vAlign w:val="center"/>
          </w:tcPr>
          <w:p w:rsidR="00EE2393" w:rsidRPr="009C7632" w:rsidRDefault="001275DD" w:rsidP="009C7632">
            <w:pPr>
              <w:pStyle w:val="Title"/>
              <w:jc w:val="left"/>
              <w:rPr>
                <w:rFonts w:ascii="Calibri" w:hAnsi="Calibri"/>
                <w:b w:val="0"/>
              </w:rPr>
            </w:pPr>
            <w:r w:rsidRPr="009C7632">
              <w:rPr>
                <w:rFonts w:ascii="Calibri" w:hAnsi="Calibri"/>
                <w:b w:val="0"/>
              </w:rPr>
              <w:t>Our</w:t>
            </w:r>
            <w:r w:rsidR="00EE2393" w:rsidRPr="009C7632">
              <w:rPr>
                <w:rFonts w:ascii="Calibri" w:hAnsi="Calibri"/>
                <w:b w:val="0"/>
              </w:rPr>
              <w:t xml:space="preserve"> parks </w:t>
            </w:r>
            <w:r w:rsidR="00CC26AD">
              <w:rPr>
                <w:rFonts w:ascii="Calibri" w:hAnsi="Calibri"/>
                <w:b w:val="0"/>
              </w:rPr>
              <w:t>are crucial for</w:t>
            </w:r>
            <w:r w:rsidR="008707E8">
              <w:rPr>
                <w:rFonts w:ascii="Calibri" w:hAnsi="Calibri"/>
                <w:b w:val="0"/>
              </w:rPr>
              <w:t xml:space="preserve"> </w:t>
            </w:r>
            <w:r w:rsidR="00227973">
              <w:rPr>
                <w:rFonts w:ascii="Calibri" w:hAnsi="Calibri"/>
                <w:b w:val="0"/>
              </w:rPr>
              <w:t>improving health and wellbeing</w:t>
            </w:r>
            <w:r w:rsidR="00856541">
              <w:rPr>
                <w:rFonts w:ascii="Calibri" w:hAnsi="Calibri"/>
                <w:b w:val="0"/>
              </w:rPr>
              <w:t xml:space="preserve"> </w:t>
            </w:r>
            <w:r w:rsidR="00285A24">
              <w:rPr>
                <w:rFonts w:ascii="Calibri" w:hAnsi="Calibri"/>
                <w:b w:val="0"/>
              </w:rPr>
              <w:t>through physical activity, play, relaxation and contemplation</w:t>
            </w:r>
            <w:r w:rsidR="00856541">
              <w:rPr>
                <w:rFonts w:ascii="Calibri" w:hAnsi="Calibri"/>
                <w:b w:val="0"/>
              </w:rPr>
              <w:t>.</w:t>
            </w:r>
            <w:r w:rsidR="00EE2393" w:rsidRPr="009C7632">
              <w:rPr>
                <w:rFonts w:ascii="Calibri" w:hAnsi="Calibri"/>
                <w:b w:val="0"/>
              </w:rPr>
              <w:t xml:space="preserve"> </w:t>
            </w:r>
            <w:r w:rsidRPr="009C7632">
              <w:rPr>
                <w:rFonts w:ascii="Calibri" w:hAnsi="Calibri"/>
                <w:b w:val="0"/>
              </w:rPr>
              <w:t>We</w:t>
            </w:r>
            <w:r w:rsidR="00EE2393" w:rsidRPr="009C7632">
              <w:rPr>
                <w:rFonts w:ascii="Calibri" w:hAnsi="Calibri"/>
                <w:b w:val="0"/>
              </w:rPr>
              <w:t xml:space="preserve"> will </w:t>
            </w:r>
            <w:r w:rsidR="00C52526">
              <w:rPr>
                <w:rFonts w:ascii="Calibri" w:hAnsi="Calibri"/>
                <w:b w:val="0"/>
              </w:rPr>
              <w:t>maximise these opportunities</w:t>
            </w:r>
            <w:r w:rsidR="00E20542">
              <w:rPr>
                <w:rFonts w:ascii="Calibri" w:hAnsi="Calibri"/>
                <w:b w:val="0"/>
              </w:rPr>
              <w:t xml:space="preserve"> as resources allow</w:t>
            </w:r>
            <w:r w:rsidR="003036A9">
              <w:rPr>
                <w:rFonts w:ascii="Calibri" w:hAnsi="Calibri"/>
                <w:b w:val="0"/>
              </w:rPr>
              <w:t xml:space="preserve">, working with a wide range of partners to </w:t>
            </w:r>
            <w:r w:rsidR="00F94CC6">
              <w:rPr>
                <w:rFonts w:ascii="Calibri" w:hAnsi="Calibri"/>
                <w:b w:val="0"/>
              </w:rPr>
              <w:t>improve and develop facilities</w:t>
            </w:r>
            <w:r w:rsidR="007678F7">
              <w:rPr>
                <w:rFonts w:ascii="Calibri" w:hAnsi="Calibri"/>
                <w:b w:val="0"/>
              </w:rPr>
              <w:t xml:space="preserve">; </w:t>
            </w:r>
            <w:r w:rsidR="00DD05B3">
              <w:rPr>
                <w:rFonts w:ascii="Calibri" w:hAnsi="Calibri"/>
                <w:b w:val="0"/>
              </w:rPr>
              <w:t xml:space="preserve">with a </w:t>
            </w:r>
            <w:r w:rsidR="007678F7">
              <w:rPr>
                <w:rFonts w:ascii="Calibri" w:hAnsi="Calibri"/>
                <w:b w:val="0"/>
              </w:rPr>
              <w:t xml:space="preserve">focus on </w:t>
            </w:r>
            <w:r w:rsidR="00CD0A83">
              <w:rPr>
                <w:rFonts w:ascii="Calibri" w:hAnsi="Calibri"/>
                <w:b w:val="0"/>
              </w:rPr>
              <w:t>expanding our play offer</w:t>
            </w:r>
          </w:p>
        </w:tc>
        <w:tc>
          <w:tcPr>
            <w:tcW w:w="1774" w:type="dxa"/>
            <w:vMerge/>
            <w:shd w:val="clear" w:color="auto" w:fill="auto"/>
            <w:tcMar>
              <w:left w:w="0" w:type="dxa"/>
              <w:right w:w="0" w:type="dxa"/>
            </w:tcMar>
          </w:tcPr>
          <w:p w:rsidR="00EE2393" w:rsidRPr="009C7632" w:rsidRDefault="00EE2393" w:rsidP="009C7632">
            <w:pPr>
              <w:pStyle w:val="Title"/>
              <w:jc w:val="both"/>
              <w:rPr>
                <w:rFonts w:ascii="Calibri" w:hAnsi="Calibri"/>
                <w:b w:val="0"/>
              </w:rPr>
            </w:pPr>
          </w:p>
        </w:tc>
      </w:tr>
    </w:tbl>
    <w:p w:rsidR="000B25A8" w:rsidRPr="009C7632" w:rsidRDefault="000B25A8">
      <w:pPr>
        <w:pStyle w:val="Title"/>
        <w:jc w:val="both"/>
        <w:rPr>
          <w:rFonts w:ascii="Calibri" w:hAnsi="Calibri"/>
          <w:b w:val="0"/>
        </w:rPr>
      </w:pPr>
    </w:p>
    <w:tbl>
      <w:tblPr>
        <w:tblW w:w="0" w:type="auto"/>
        <w:tblBorders>
          <w:top w:val="single" w:sz="12" w:space="0" w:color="4472C4"/>
          <w:left w:val="single" w:sz="12" w:space="0" w:color="4472C4"/>
          <w:bottom w:val="single" w:sz="12" w:space="0" w:color="4472C4"/>
          <w:right w:val="single" w:sz="12" w:space="0" w:color="4472C4"/>
        </w:tblBorders>
        <w:tblLook w:val="04A0" w:firstRow="1" w:lastRow="0" w:firstColumn="1" w:lastColumn="0" w:noHBand="0" w:noVBand="1"/>
      </w:tblPr>
      <w:tblGrid>
        <w:gridCol w:w="7174"/>
        <w:gridCol w:w="2542"/>
      </w:tblGrid>
      <w:tr w:rsidR="00BA6CD3" w:rsidRPr="009C7632" w:rsidTr="009C7632">
        <w:trPr>
          <w:trHeight w:val="646"/>
        </w:trPr>
        <w:tc>
          <w:tcPr>
            <w:tcW w:w="7327" w:type="dxa"/>
            <w:shd w:val="clear" w:color="auto" w:fill="auto"/>
            <w:vAlign w:val="center"/>
          </w:tcPr>
          <w:p w:rsidR="00EE2393" w:rsidRPr="009C7632" w:rsidRDefault="00EE2393" w:rsidP="009C7632">
            <w:pPr>
              <w:pStyle w:val="Title"/>
              <w:jc w:val="left"/>
              <w:rPr>
                <w:rFonts w:ascii="Calibri" w:hAnsi="Calibri"/>
                <w:color w:val="4472C4"/>
              </w:rPr>
            </w:pPr>
            <w:r w:rsidRPr="009C7632">
              <w:rPr>
                <w:rFonts w:ascii="Calibri" w:hAnsi="Calibri"/>
                <w:color w:val="4472C4"/>
                <w:sz w:val="28"/>
              </w:rPr>
              <w:t>9</w:t>
            </w:r>
            <w:r w:rsidRPr="009C7632">
              <w:rPr>
                <w:rFonts w:ascii="Calibri" w:hAnsi="Calibri"/>
                <w:color w:val="4472C4"/>
                <w:sz w:val="28"/>
              </w:rPr>
              <w:tab/>
            </w:r>
            <w:r w:rsidR="00C92AA9">
              <w:rPr>
                <w:rFonts w:ascii="Calibri" w:hAnsi="Calibri"/>
                <w:color w:val="4472C4"/>
                <w:sz w:val="28"/>
              </w:rPr>
              <w:t>Promoting Biodiversity and Sustainability</w:t>
            </w:r>
          </w:p>
        </w:tc>
        <w:tc>
          <w:tcPr>
            <w:tcW w:w="2542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EE2393" w:rsidRPr="009C7632" w:rsidRDefault="00082976" w:rsidP="009C7632">
            <w:pPr>
              <w:pStyle w:val="Title"/>
              <w:jc w:val="both"/>
              <w:rPr>
                <w:rFonts w:ascii="Calibri" w:hAnsi="Calibri"/>
                <w:b w:val="0"/>
              </w:rPr>
            </w:pPr>
            <w:r w:rsidRPr="009C7632">
              <w:rPr>
                <w:rFonts w:ascii="Calibri" w:hAnsi="Calibri"/>
                <w:b w:val="0"/>
                <w:noProof/>
                <w:lang w:eastAsia="en-GB"/>
              </w:rPr>
              <w:drawing>
                <wp:inline distT="0" distB="0" distL="0" distR="0">
                  <wp:extent cx="1604645" cy="1262380"/>
                  <wp:effectExtent l="0" t="0" r="0" b="0"/>
                  <wp:docPr id="9" name="Picture 9" descr="Swan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wan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CD3" w:rsidRPr="009C7632" w:rsidTr="009C7632">
        <w:tc>
          <w:tcPr>
            <w:tcW w:w="7327" w:type="dxa"/>
            <w:shd w:val="clear" w:color="auto" w:fill="auto"/>
            <w:vAlign w:val="center"/>
          </w:tcPr>
          <w:p w:rsidR="00EE2393" w:rsidRPr="009C7632" w:rsidRDefault="001275DD" w:rsidP="009C7632">
            <w:pPr>
              <w:pStyle w:val="Title"/>
              <w:jc w:val="left"/>
              <w:rPr>
                <w:rFonts w:ascii="Calibri" w:hAnsi="Calibri"/>
                <w:b w:val="0"/>
              </w:rPr>
            </w:pPr>
            <w:r w:rsidRPr="009C7632">
              <w:rPr>
                <w:rFonts w:ascii="Calibri" w:hAnsi="Calibri"/>
                <w:b w:val="0"/>
              </w:rPr>
              <w:t>We</w:t>
            </w:r>
            <w:r w:rsidR="00EE2393" w:rsidRPr="009C7632">
              <w:rPr>
                <w:rFonts w:ascii="Calibri" w:hAnsi="Calibri"/>
                <w:b w:val="0"/>
              </w:rPr>
              <w:t xml:space="preserve"> will protect and enhance biodiversity and </w:t>
            </w:r>
            <w:r w:rsidR="00C374C7">
              <w:rPr>
                <w:rFonts w:ascii="Calibri" w:hAnsi="Calibri"/>
                <w:b w:val="0"/>
              </w:rPr>
              <w:t xml:space="preserve">actively promote </w:t>
            </w:r>
            <w:r w:rsidR="00EE2393" w:rsidRPr="009C7632">
              <w:rPr>
                <w:rFonts w:ascii="Calibri" w:hAnsi="Calibri"/>
                <w:b w:val="0"/>
              </w:rPr>
              <w:t xml:space="preserve">nature conservation. We will </w:t>
            </w:r>
            <w:r w:rsidR="00266499">
              <w:rPr>
                <w:rFonts w:ascii="Calibri" w:hAnsi="Calibri"/>
                <w:b w:val="0"/>
              </w:rPr>
              <w:t xml:space="preserve">aim to make our operations as sustainable as possible, </w:t>
            </w:r>
            <w:r w:rsidR="00EE2393" w:rsidRPr="009C7632">
              <w:rPr>
                <w:rFonts w:ascii="Calibri" w:hAnsi="Calibri"/>
                <w:b w:val="0"/>
              </w:rPr>
              <w:t>increasing recycling opportunities, reducing the usage of non-renewable resources and minimising the use of pesticides and other chemicals</w:t>
            </w:r>
            <w:r w:rsidR="00380E14">
              <w:rPr>
                <w:rFonts w:ascii="Calibri" w:hAnsi="Calibri"/>
                <w:b w:val="0"/>
              </w:rPr>
              <w:t xml:space="preserve">. We will actively contribute towards Lambeth’s </w:t>
            </w:r>
            <w:r w:rsidR="0089155C">
              <w:rPr>
                <w:rFonts w:ascii="Calibri" w:hAnsi="Calibri"/>
                <w:b w:val="0"/>
              </w:rPr>
              <w:t>broader sustainability objectives</w:t>
            </w:r>
          </w:p>
        </w:tc>
        <w:tc>
          <w:tcPr>
            <w:tcW w:w="2542" w:type="dxa"/>
            <w:vMerge/>
            <w:shd w:val="clear" w:color="auto" w:fill="auto"/>
            <w:tcMar>
              <w:left w:w="0" w:type="dxa"/>
              <w:right w:w="0" w:type="dxa"/>
            </w:tcMar>
          </w:tcPr>
          <w:p w:rsidR="00EE2393" w:rsidRPr="009C7632" w:rsidRDefault="00EE2393" w:rsidP="009C7632">
            <w:pPr>
              <w:pStyle w:val="Title"/>
              <w:jc w:val="both"/>
              <w:rPr>
                <w:rFonts w:ascii="Calibri" w:hAnsi="Calibri"/>
                <w:b w:val="0"/>
              </w:rPr>
            </w:pPr>
          </w:p>
        </w:tc>
      </w:tr>
    </w:tbl>
    <w:p w:rsidR="00EE2393" w:rsidRPr="009C7632" w:rsidRDefault="00EE2393">
      <w:pPr>
        <w:pStyle w:val="Title"/>
        <w:jc w:val="both"/>
        <w:rPr>
          <w:rFonts w:ascii="Calibri" w:hAnsi="Calibri"/>
          <w:b w:val="0"/>
        </w:rPr>
      </w:pPr>
    </w:p>
    <w:tbl>
      <w:tblPr>
        <w:tblW w:w="0" w:type="auto"/>
        <w:tblBorders>
          <w:top w:val="single" w:sz="12" w:space="0" w:color="4472C4"/>
          <w:left w:val="single" w:sz="12" w:space="0" w:color="4472C4"/>
          <w:bottom w:val="single" w:sz="12" w:space="0" w:color="4472C4"/>
          <w:right w:val="single" w:sz="12" w:space="0" w:color="4472C4"/>
        </w:tblBorders>
        <w:tblLook w:val="04A0" w:firstRow="1" w:lastRow="0" w:firstColumn="1" w:lastColumn="0" w:noHBand="0" w:noVBand="1"/>
      </w:tblPr>
      <w:tblGrid>
        <w:gridCol w:w="7151"/>
        <w:gridCol w:w="2565"/>
      </w:tblGrid>
      <w:tr w:rsidR="00BA6CD3" w:rsidRPr="009C7632" w:rsidTr="009C7632">
        <w:trPr>
          <w:trHeight w:val="646"/>
        </w:trPr>
        <w:tc>
          <w:tcPr>
            <w:tcW w:w="8188" w:type="dxa"/>
            <w:shd w:val="clear" w:color="auto" w:fill="auto"/>
            <w:vAlign w:val="center"/>
          </w:tcPr>
          <w:p w:rsidR="00EE2393" w:rsidRPr="009C7632" w:rsidRDefault="00EE2393" w:rsidP="009C7632">
            <w:pPr>
              <w:pStyle w:val="Title"/>
              <w:jc w:val="left"/>
              <w:rPr>
                <w:rFonts w:ascii="Calibri" w:hAnsi="Calibri"/>
                <w:color w:val="4472C4"/>
              </w:rPr>
            </w:pPr>
            <w:r w:rsidRPr="009C7632">
              <w:rPr>
                <w:rFonts w:ascii="Calibri" w:hAnsi="Calibri"/>
                <w:color w:val="4472C4"/>
                <w:sz w:val="28"/>
              </w:rPr>
              <w:t>10</w:t>
            </w:r>
            <w:r w:rsidRPr="009C7632">
              <w:rPr>
                <w:rFonts w:ascii="Calibri" w:hAnsi="Calibri"/>
                <w:color w:val="4472C4"/>
                <w:sz w:val="28"/>
              </w:rPr>
              <w:tab/>
              <w:t>Aiming High – Ensuring Quality</w:t>
            </w:r>
          </w:p>
        </w:tc>
        <w:tc>
          <w:tcPr>
            <w:tcW w:w="1774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EE2393" w:rsidRPr="009C7632" w:rsidRDefault="00082976" w:rsidP="009C7632">
            <w:pPr>
              <w:pStyle w:val="Title"/>
              <w:jc w:val="both"/>
              <w:rPr>
                <w:rFonts w:ascii="Calibri" w:hAnsi="Calibri"/>
                <w:b w:val="0"/>
              </w:rPr>
            </w:pPr>
            <w:r w:rsidRPr="009C7632">
              <w:rPr>
                <w:rFonts w:ascii="Calibri" w:hAnsi="Calibri"/>
                <w:b w:val="0"/>
                <w:noProof/>
                <w:lang w:eastAsia="en-GB"/>
              </w:rPr>
              <w:drawing>
                <wp:inline distT="0" distB="0" distL="0" distR="0">
                  <wp:extent cx="1616075" cy="1097280"/>
                  <wp:effectExtent l="0" t="0" r="3175" b="7620"/>
                  <wp:docPr id="10" name="Picture 10" descr="GFA 2016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FA 2016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43" r="14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CD3" w:rsidRPr="009C7632" w:rsidTr="009C7632">
        <w:tc>
          <w:tcPr>
            <w:tcW w:w="8188" w:type="dxa"/>
            <w:shd w:val="clear" w:color="auto" w:fill="auto"/>
            <w:vAlign w:val="center"/>
          </w:tcPr>
          <w:p w:rsidR="00EE2393" w:rsidRPr="009C7632" w:rsidRDefault="001275DD" w:rsidP="009C7632">
            <w:pPr>
              <w:pStyle w:val="Title"/>
              <w:jc w:val="left"/>
              <w:rPr>
                <w:rFonts w:ascii="Calibri" w:hAnsi="Calibri"/>
                <w:b w:val="0"/>
              </w:rPr>
            </w:pPr>
            <w:r w:rsidRPr="009C7632">
              <w:rPr>
                <w:rFonts w:ascii="Calibri" w:hAnsi="Calibri"/>
                <w:b w:val="0"/>
              </w:rPr>
              <w:t>We</w:t>
            </w:r>
            <w:r w:rsidR="00EE2393" w:rsidRPr="009C7632">
              <w:rPr>
                <w:rFonts w:ascii="Calibri" w:hAnsi="Calibri"/>
                <w:b w:val="0"/>
              </w:rPr>
              <w:t xml:space="preserve"> will make best use of </w:t>
            </w:r>
            <w:r w:rsidR="00892446">
              <w:rPr>
                <w:rFonts w:ascii="Calibri" w:hAnsi="Calibri"/>
                <w:b w:val="0"/>
              </w:rPr>
              <w:t xml:space="preserve">our </w:t>
            </w:r>
            <w:r w:rsidR="00EE2393" w:rsidRPr="009C7632">
              <w:rPr>
                <w:rFonts w:ascii="Calibri" w:hAnsi="Calibri"/>
                <w:b w:val="0"/>
              </w:rPr>
              <w:t>resources to ensure the highest quality</w:t>
            </w:r>
            <w:r w:rsidR="00892446">
              <w:rPr>
                <w:rFonts w:ascii="Calibri" w:hAnsi="Calibri"/>
                <w:b w:val="0"/>
              </w:rPr>
              <w:t xml:space="preserve"> service</w:t>
            </w:r>
            <w:r w:rsidR="00EE2393" w:rsidRPr="009C7632">
              <w:rPr>
                <w:rFonts w:ascii="Calibri" w:hAnsi="Calibri"/>
                <w:b w:val="0"/>
              </w:rPr>
              <w:t xml:space="preserve"> </w:t>
            </w:r>
            <w:r w:rsidR="00892446">
              <w:rPr>
                <w:rFonts w:ascii="Calibri" w:hAnsi="Calibri"/>
                <w:b w:val="0"/>
              </w:rPr>
              <w:t xml:space="preserve">possible </w:t>
            </w:r>
            <w:r w:rsidR="00EE2393" w:rsidRPr="009C7632">
              <w:rPr>
                <w:rFonts w:ascii="Calibri" w:hAnsi="Calibri"/>
                <w:b w:val="0"/>
              </w:rPr>
              <w:t xml:space="preserve">for all </w:t>
            </w:r>
            <w:r w:rsidRPr="009C7632">
              <w:rPr>
                <w:rFonts w:ascii="Calibri" w:hAnsi="Calibri"/>
                <w:b w:val="0"/>
              </w:rPr>
              <w:t>our</w:t>
            </w:r>
            <w:r w:rsidR="00EE2393" w:rsidRPr="009C7632">
              <w:rPr>
                <w:rFonts w:ascii="Calibri" w:hAnsi="Calibri"/>
                <w:b w:val="0"/>
              </w:rPr>
              <w:t xml:space="preserve"> open spaces. </w:t>
            </w:r>
            <w:r w:rsidRPr="009C7632">
              <w:rPr>
                <w:rFonts w:ascii="Calibri" w:hAnsi="Calibri"/>
                <w:b w:val="0"/>
              </w:rPr>
              <w:t>We</w:t>
            </w:r>
            <w:r w:rsidR="00EE2393" w:rsidRPr="009C7632">
              <w:rPr>
                <w:rFonts w:ascii="Calibri" w:hAnsi="Calibri"/>
                <w:b w:val="0"/>
              </w:rPr>
              <w:t xml:space="preserve"> will </w:t>
            </w:r>
            <w:r w:rsidR="0000729C" w:rsidRPr="009C7632">
              <w:rPr>
                <w:rFonts w:ascii="Calibri" w:hAnsi="Calibri"/>
                <w:b w:val="0"/>
              </w:rPr>
              <w:t xml:space="preserve">invest in our staff, </w:t>
            </w:r>
            <w:r w:rsidR="00EE2393" w:rsidRPr="009C7632">
              <w:rPr>
                <w:rFonts w:ascii="Calibri" w:hAnsi="Calibri"/>
                <w:b w:val="0"/>
              </w:rPr>
              <w:t xml:space="preserve">strive to </w:t>
            </w:r>
            <w:r w:rsidR="00892446">
              <w:rPr>
                <w:rFonts w:ascii="Calibri" w:hAnsi="Calibri"/>
                <w:b w:val="0"/>
              </w:rPr>
              <w:t>achieve</w:t>
            </w:r>
            <w:r w:rsidR="00EE2393" w:rsidRPr="009C7632">
              <w:rPr>
                <w:rFonts w:ascii="Calibri" w:hAnsi="Calibri"/>
                <w:b w:val="0"/>
              </w:rPr>
              <w:t xml:space="preserve"> Green Flag accreditation across all appropriate </w:t>
            </w:r>
            <w:r w:rsidR="0000729C" w:rsidRPr="009C7632">
              <w:rPr>
                <w:rFonts w:ascii="Calibri" w:hAnsi="Calibri"/>
                <w:b w:val="0"/>
              </w:rPr>
              <w:t>sites</w:t>
            </w:r>
            <w:r w:rsidR="00EE2393" w:rsidRPr="009C7632">
              <w:rPr>
                <w:rFonts w:ascii="Calibri" w:hAnsi="Calibri"/>
                <w:b w:val="0"/>
              </w:rPr>
              <w:t xml:space="preserve"> over one acre in size and </w:t>
            </w:r>
            <w:r w:rsidR="00892446">
              <w:rPr>
                <w:rFonts w:ascii="Calibri" w:hAnsi="Calibri"/>
                <w:b w:val="0"/>
              </w:rPr>
              <w:t xml:space="preserve">actively </w:t>
            </w:r>
            <w:r w:rsidR="0000729C" w:rsidRPr="009C7632">
              <w:rPr>
                <w:rFonts w:ascii="Calibri" w:hAnsi="Calibri"/>
                <w:b w:val="0"/>
              </w:rPr>
              <w:t>participate in London in Bloom</w:t>
            </w:r>
            <w:r w:rsidR="00892446">
              <w:rPr>
                <w:rFonts w:ascii="Calibri" w:hAnsi="Calibri"/>
                <w:b w:val="0"/>
              </w:rPr>
              <w:t xml:space="preserve"> and other accreditation schemes</w:t>
            </w:r>
          </w:p>
        </w:tc>
        <w:tc>
          <w:tcPr>
            <w:tcW w:w="1774" w:type="dxa"/>
            <w:vMerge/>
            <w:shd w:val="clear" w:color="auto" w:fill="auto"/>
            <w:tcMar>
              <w:left w:w="0" w:type="dxa"/>
              <w:right w:w="0" w:type="dxa"/>
            </w:tcMar>
          </w:tcPr>
          <w:p w:rsidR="00EE2393" w:rsidRPr="009C7632" w:rsidRDefault="00EE2393" w:rsidP="009C7632">
            <w:pPr>
              <w:pStyle w:val="Title"/>
              <w:jc w:val="both"/>
              <w:rPr>
                <w:rFonts w:ascii="Calibri" w:hAnsi="Calibri"/>
                <w:b w:val="0"/>
              </w:rPr>
            </w:pPr>
          </w:p>
        </w:tc>
      </w:tr>
    </w:tbl>
    <w:p w:rsidR="000B25A8" w:rsidRPr="009C7632" w:rsidRDefault="000B25A8">
      <w:pPr>
        <w:pStyle w:val="Title"/>
        <w:jc w:val="both"/>
        <w:rPr>
          <w:rFonts w:ascii="Calibri" w:hAnsi="Calibri"/>
          <w:b w:val="0"/>
        </w:rPr>
      </w:pPr>
    </w:p>
    <w:p w:rsidR="000B25A8" w:rsidRPr="009C7632" w:rsidRDefault="000B25A8">
      <w:pPr>
        <w:pStyle w:val="Title"/>
        <w:jc w:val="both"/>
        <w:rPr>
          <w:rFonts w:ascii="Calibri" w:hAnsi="Calibri"/>
          <w:b w:val="0"/>
        </w:rPr>
      </w:pPr>
    </w:p>
    <w:p w:rsidR="00502290" w:rsidRDefault="00502290">
      <w:pPr>
        <w:rPr>
          <w:rFonts w:ascii="Calibri" w:hAnsi="Calibri"/>
          <w:b/>
          <w:sz w:val="24"/>
        </w:rPr>
      </w:pPr>
      <w:r>
        <w:rPr>
          <w:rFonts w:ascii="Calibri" w:hAnsi="Calibri"/>
          <w:sz w:val="24"/>
        </w:rPr>
        <w:br w:type="page"/>
      </w:r>
    </w:p>
    <w:p w:rsidR="008A1CA4" w:rsidRPr="00502290" w:rsidRDefault="008A1CA4" w:rsidP="00CA7F95">
      <w:pPr>
        <w:pStyle w:val="Title"/>
        <w:rPr>
          <w:rFonts w:ascii="Calibri" w:hAnsi="Calibri"/>
          <w:color w:val="4472C4"/>
          <w:sz w:val="28"/>
          <w:szCs w:val="22"/>
        </w:rPr>
      </w:pPr>
      <w:r w:rsidRPr="00502290">
        <w:rPr>
          <w:rFonts w:ascii="Calibri" w:hAnsi="Calibri"/>
          <w:color w:val="4472C4"/>
          <w:sz w:val="28"/>
          <w:szCs w:val="22"/>
        </w:rPr>
        <w:lastRenderedPageBreak/>
        <w:t xml:space="preserve">Delivering Against the </w:t>
      </w:r>
      <w:r w:rsidR="00492EED" w:rsidRPr="00502290">
        <w:rPr>
          <w:rFonts w:ascii="Calibri" w:hAnsi="Calibri"/>
          <w:color w:val="4472C4"/>
          <w:sz w:val="28"/>
          <w:szCs w:val="22"/>
        </w:rPr>
        <w:t>Strategic</w:t>
      </w:r>
      <w:r w:rsidRPr="00502290">
        <w:rPr>
          <w:rFonts w:ascii="Calibri" w:hAnsi="Calibri"/>
          <w:color w:val="4472C4"/>
          <w:sz w:val="28"/>
          <w:szCs w:val="22"/>
        </w:rPr>
        <w:t xml:space="preserve"> Principles</w:t>
      </w:r>
    </w:p>
    <w:p w:rsidR="008A1CA4" w:rsidRDefault="008A1CA4" w:rsidP="00CA7F95">
      <w:pPr>
        <w:pStyle w:val="Title"/>
        <w:rPr>
          <w:rFonts w:ascii="Calibri" w:hAnsi="Calibri"/>
          <w:sz w:val="24"/>
        </w:rPr>
      </w:pPr>
    </w:p>
    <w:p w:rsidR="005D30F6" w:rsidRDefault="005D30F6" w:rsidP="00492EED">
      <w:pPr>
        <w:pStyle w:val="Title"/>
        <w:jc w:val="left"/>
        <w:rPr>
          <w:rFonts w:ascii="Calibri" w:hAnsi="Calibri"/>
          <w:sz w:val="24"/>
        </w:rPr>
      </w:pPr>
      <w:r w:rsidRPr="00492EED">
        <w:rPr>
          <w:rFonts w:ascii="Calibri" w:hAnsi="Calibri"/>
          <w:b w:val="0"/>
          <w:bCs/>
          <w:sz w:val="24"/>
        </w:rPr>
        <w:t xml:space="preserve">The following list </w:t>
      </w:r>
      <w:r w:rsidR="00D57D26" w:rsidRPr="00492EED">
        <w:rPr>
          <w:rFonts w:ascii="Calibri" w:hAnsi="Calibri"/>
          <w:b w:val="0"/>
          <w:bCs/>
          <w:sz w:val="24"/>
        </w:rPr>
        <w:t xml:space="preserve">details the actions we will take </w:t>
      </w:r>
      <w:r w:rsidR="00492EED" w:rsidRPr="00492EED">
        <w:rPr>
          <w:rFonts w:ascii="Calibri" w:hAnsi="Calibri"/>
          <w:b w:val="0"/>
          <w:bCs/>
          <w:sz w:val="24"/>
        </w:rPr>
        <w:t>to ensure we</w:t>
      </w:r>
      <w:r w:rsidR="005423EB" w:rsidRPr="00492EED">
        <w:rPr>
          <w:rFonts w:ascii="Calibri" w:hAnsi="Calibri"/>
          <w:b w:val="0"/>
          <w:bCs/>
          <w:sz w:val="24"/>
        </w:rPr>
        <w:t xml:space="preserve"> de</w:t>
      </w:r>
      <w:r w:rsidR="00492EED" w:rsidRPr="00492EED">
        <w:rPr>
          <w:rFonts w:ascii="Calibri" w:hAnsi="Calibri"/>
          <w:b w:val="0"/>
          <w:bCs/>
          <w:sz w:val="24"/>
        </w:rPr>
        <w:t>l</w:t>
      </w:r>
      <w:r w:rsidR="005423EB" w:rsidRPr="00492EED">
        <w:rPr>
          <w:rFonts w:ascii="Calibri" w:hAnsi="Calibri"/>
          <w:b w:val="0"/>
          <w:bCs/>
          <w:sz w:val="24"/>
        </w:rPr>
        <w:t>iver against our</w:t>
      </w:r>
      <w:r w:rsidR="00492EED" w:rsidRPr="00492EED">
        <w:rPr>
          <w:rFonts w:ascii="Calibri" w:hAnsi="Calibri"/>
          <w:b w:val="0"/>
          <w:bCs/>
          <w:sz w:val="24"/>
        </w:rPr>
        <w:t xml:space="preserve"> </w:t>
      </w:r>
      <w:r w:rsidR="0048672E">
        <w:rPr>
          <w:rFonts w:ascii="Calibri" w:hAnsi="Calibri"/>
          <w:b w:val="0"/>
          <w:bCs/>
          <w:sz w:val="24"/>
        </w:rPr>
        <w:t xml:space="preserve">ten </w:t>
      </w:r>
      <w:r w:rsidR="00492EED" w:rsidRPr="00492EED">
        <w:rPr>
          <w:rFonts w:ascii="Calibri" w:hAnsi="Calibri"/>
          <w:b w:val="0"/>
          <w:bCs/>
          <w:sz w:val="24"/>
        </w:rPr>
        <w:t>strategic</w:t>
      </w:r>
      <w:r w:rsidR="00492EED">
        <w:rPr>
          <w:rFonts w:ascii="Calibri" w:hAnsi="Calibri"/>
          <w:sz w:val="24"/>
        </w:rPr>
        <w:t xml:space="preserve"> </w:t>
      </w:r>
      <w:r w:rsidR="00492EED" w:rsidRPr="00492EED">
        <w:rPr>
          <w:rFonts w:ascii="Calibri" w:hAnsi="Calibri"/>
          <w:b w:val="0"/>
          <w:bCs/>
          <w:sz w:val="24"/>
        </w:rPr>
        <w:t>principles</w:t>
      </w:r>
      <w:r w:rsidR="00492EED">
        <w:rPr>
          <w:rFonts w:ascii="Calibri" w:hAnsi="Calibri"/>
          <w:b w:val="0"/>
          <w:bCs/>
          <w:sz w:val="24"/>
        </w:rPr>
        <w:t>.</w:t>
      </w:r>
      <w:r w:rsidR="005423EB">
        <w:rPr>
          <w:rFonts w:ascii="Calibri" w:hAnsi="Calibri"/>
          <w:sz w:val="24"/>
        </w:rPr>
        <w:t xml:space="preserve"> </w:t>
      </w:r>
      <w:r w:rsidR="008E33E7">
        <w:rPr>
          <w:rFonts w:ascii="Calibri" w:hAnsi="Calibri"/>
          <w:sz w:val="24"/>
        </w:rPr>
        <w:t xml:space="preserve">Specific actions will be included within the annual Service </w:t>
      </w:r>
      <w:r w:rsidR="007C7A4F">
        <w:rPr>
          <w:rFonts w:ascii="Calibri" w:hAnsi="Calibri"/>
          <w:sz w:val="24"/>
        </w:rPr>
        <w:t xml:space="preserve">Development </w:t>
      </w:r>
      <w:r w:rsidR="009759FB">
        <w:rPr>
          <w:rFonts w:ascii="Calibri" w:hAnsi="Calibri"/>
          <w:sz w:val="24"/>
        </w:rPr>
        <w:t>P</w:t>
      </w:r>
      <w:r w:rsidR="007C7A4F">
        <w:rPr>
          <w:rFonts w:ascii="Calibri" w:hAnsi="Calibri"/>
          <w:sz w:val="24"/>
        </w:rPr>
        <w:t xml:space="preserve">lan for </w:t>
      </w:r>
      <w:r w:rsidR="009759FB">
        <w:rPr>
          <w:rFonts w:ascii="Calibri" w:hAnsi="Calibri"/>
          <w:sz w:val="24"/>
        </w:rPr>
        <w:t>N</w:t>
      </w:r>
      <w:r w:rsidR="007C7A4F">
        <w:rPr>
          <w:rFonts w:ascii="Calibri" w:hAnsi="Calibri"/>
          <w:sz w:val="24"/>
        </w:rPr>
        <w:t>eighbourhoods</w:t>
      </w:r>
    </w:p>
    <w:p w:rsidR="005D30F6" w:rsidRDefault="005D30F6" w:rsidP="00CA7F95">
      <w:pPr>
        <w:pStyle w:val="Title"/>
        <w:rPr>
          <w:rFonts w:ascii="Calibri" w:hAnsi="Calibri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371"/>
      </w:tblGrid>
      <w:tr w:rsidR="007C7A4F" w:rsidTr="007C7A4F">
        <w:trPr>
          <w:trHeight w:val="507"/>
        </w:trPr>
        <w:tc>
          <w:tcPr>
            <w:tcW w:w="2263" w:type="dxa"/>
            <w:shd w:val="clear" w:color="auto" w:fill="B4C6E7" w:themeFill="accent1" w:themeFillTint="66"/>
            <w:vAlign w:val="center"/>
          </w:tcPr>
          <w:p w:rsidR="007C7A4F" w:rsidRDefault="007C7A4F" w:rsidP="0048672E">
            <w:pPr>
              <w:pStyle w:val="Title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Principle</w:t>
            </w:r>
          </w:p>
        </w:tc>
        <w:tc>
          <w:tcPr>
            <w:tcW w:w="7371" w:type="dxa"/>
            <w:shd w:val="clear" w:color="auto" w:fill="B4C6E7" w:themeFill="accent1" w:themeFillTint="66"/>
            <w:vAlign w:val="center"/>
          </w:tcPr>
          <w:p w:rsidR="007C7A4F" w:rsidRDefault="007C7A4F" w:rsidP="0048672E">
            <w:pPr>
              <w:pStyle w:val="Title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Key Delivery Commitments </w:t>
            </w:r>
            <w:r w:rsidR="009759FB">
              <w:rPr>
                <w:rFonts w:ascii="Calibri" w:hAnsi="Calibri"/>
                <w:sz w:val="24"/>
              </w:rPr>
              <w:t xml:space="preserve">2020 </w:t>
            </w:r>
            <w:r>
              <w:rPr>
                <w:rFonts w:ascii="Calibri" w:hAnsi="Calibri"/>
                <w:sz w:val="24"/>
              </w:rPr>
              <w:t>to 2025</w:t>
            </w:r>
          </w:p>
        </w:tc>
      </w:tr>
      <w:tr w:rsidR="007C7A4F" w:rsidTr="007C7A4F">
        <w:tc>
          <w:tcPr>
            <w:tcW w:w="2263" w:type="dxa"/>
          </w:tcPr>
          <w:p w:rsidR="007C7A4F" w:rsidRPr="007C7A4F" w:rsidRDefault="007C7A4F" w:rsidP="0048672E">
            <w:pPr>
              <w:pStyle w:val="Title"/>
              <w:jc w:val="left"/>
              <w:rPr>
                <w:rFonts w:ascii="Calibri" w:hAnsi="Calibri"/>
                <w:color w:val="4472C4"/>
                <w:sz w:val="28"/>
              </w:rPr>
            </w:pPr>
            <w:r w:rsidRPr="007C7A4F">
              <w:rPr>
                <w:rFonts w:ascii="Calibri" w:hAnsi="Calibri"/>
                <w:color w:val="4472C4"/>
                <w:sz w:val="28"/>
              </w:rPr>
              <w:t>1. The Council’s Stewardship Role</w:t>
            </w:r>
          </w:p>
        </w:tc>
        <w:tc>
          <w:tcPr>
            <w:tcW w:w="7371" w:type="dxa"/>
          </w:tcPr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Undertake an annual user survey and use the results to tailor our management and investment actions and priorities</w:t>
            </w:r>
          </w:p>
          <w:p w:rsidR="007C7A4F" w:rsidRDefault="007C7A4F" w:rsidP="00867A1B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Create an individual management plan for each site managed by Lambeth, either a five-year plan for Green Flag sites, or a three-year plan. These management plans will provide the detail on how our strategic principles will be delivered at a local level</w:t>
            </w:r>
          </w:p>
          <w:p w:rsidR="007C7A4F" w:rsidRDefault="007C7A4F" w:rsidP="00867A1B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Produce a Grounds Maintenance Specification document, which will be reviewed annually</w:t>
            </w:r>
          </w:p>
          <w:p w:rsidR="0035467F" w:rsidRDefault="0035467F" w:rsidP="00867A1B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Seek to </w:t>
            </w:r>
            <w:r w:rsidR="009B5CBE">
              <w:rPr>
                <w:rFonts w:ascii="Calibri" w:hAnsi="Calibri"/>
                <w:b w:val="0"/>
                <w:bCs/>
                <w:szCs w:val="18"/>
              </w:rPr>
              <w:t>secure Deeds of Dedication with Fields in Trust for at least five parks</w:t>
            </w:r>
          </w:p>
          <w:p w:rsidR="00E164B9" w:rsidRDefault="00A70CE5" w:rsidP="00867A1B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Work with Legal Services and Planning to deal robustly with any</w:t>
            </w:r>
            <w:r w:rsidR="00E91C0D">
              <w:rPr>
                <w:rFonts w:ascii="Calibri" w:hAnsi="Calibri"/>
                <w:b w:val="0"/>
                <w:bCs/>
                <w:szCs w:val="18"/>
              </w:rPr>
              <w:t xml:space="preserve"> </w:t>
            </w:r>
            <w:r w:rsidR="003B0EF8">
              <w:rPr>
                <w:rFonts w:ascii="Calibri" w:hAnsi="Calibri"/>
                <w:b w:val="0"/>
                <w:bCs/>
                <w:szCs w:val="18"/>
              </w:rPr>
              <w:t>unauthorised occupation of, or damage to, public open space</w:t>
            </w:r>
          </w:p>
          <w:p w:rsidR="00A70CE5" w:rsidRDefault="00E164B9" w:rsidP="00867A1B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Work with Legal Services and Planning to protect public open space from inappropriate development</w:t>
            </w:r>
            <w:r w:rsidR="003B0EF8">
              <w:rPr>
                <w:rFonts w:ascii="Calibri" w:hAnsi="Calibri"/>
                <w:b w:val="0"/>
                <w:bCs/>
                <w:szCs w:val="18"/>
              </w:rPr>
              <w:t xml:space="preserve"> </w:t>
            </w:r>
          </w:p>
          <w:p w:rsidR="007C7A4F" w:rsidRDefault="007C7A4F" w:rsidP="00867A1B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Invest in training and development for our staff and promote horticulture and parks maintenance as a career choice for Lambeth residents</w:t>
            </w:r>
          </w:p>
          <w:p w:rsidR="007C7A4F" w:rsidRDefault="007C7A4F" w:rsidP="00867A1B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Seek to bring as many sites as possible under active management as public open space</w:t>
            </w:r>
            <w:r w:rsidR="00714AD0">
              <w:rPr>
                <w:rFonts w:ascii="Calibri" w:hAnsi="Calibri"/>
                <w:b w:val="0"/>
                <w:bCs/>
                <w:szCs w:val="18"/>
              </w:rPr>
              <w:t xml:space="preserve"> and create </w:t>
            </w:r>
            <w:r w:rsidR="002F1894">
              <w:rPr>
                <w:rFonts w:ascii="Calibri" w:hAnsi="Calibri"/>
                <w:b w:val="0"/>
                <w:bCs/>
                <w:szCs w:val="18"/>
              </w:rPr>
              <w:t>new public open space in areas of deficiency</w:t>
            </w:r>
          </w:p>
          <w:p w:rsidR="0022743A" w:rsidRDefault="00B90ED1" w:rsidP="00867A1B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Achieve a balanced budget for the service through </w:t>
            </w:r>
            <w:r w:rsidR="00E7630F">
              <w:rPr>
                <w:rFonts w:ascii="Calibri" w:hAnsi="Calibri"/>
                <w:b w:val="0"/>
                <w:bCs/>
                <w:szCs w:val="18"/>
              </w:rPr>
              <w:t xml:space="preserve">constantly </w:t>
            </w:r>
            <w:r>
              <w:rPr>
                <w:rFonts w:ascii="Calibri" w:hAnsi="Calibri"/>
                <w:b w:val="0"/>
                <w:bCs/>
                <w:szCs w:val="18"/>
              </w:rPr>
              <w:t>reviewing and reducing costs and increasing income</w:t>
            </w:r>
          </w:p>
          <w:p w:rsidR="00901DAC" w:rsidRDefault="00901DAC" w:rsidP="00867A1B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Actively </w:t>
            </w:r>
            <w:r w:rsidR="00AD436A">
              <w:rPr>
                <w:rFonts w:ascii="Calibri" w:hAnsi="Calibri"/>
                <w:b w:val="0"/>
                <w:bCs/>
                <w:szCs w:val="18"/>
              </w:rPr>
              <w:t>seek external funding to improve the service offer and mitigate the effect of budget cuts</w:t>
            </w:r>
          </w:p>
          <w:p w:rsidR="0072139F" w:rsidRDefault="0072139F" w:rsidP="00867A1B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Develop a Tree</w:t>
            </w:r>
            <w:r w:rsidR="00E14C09">
              <w:rPr>
                <w:rFonts w:ascii="Calibri" w:hAnsi="Calibri"/>
                <w:b w:val="0"/>
                <w:bCs/>
                <w:szCs w:val="18"/>
              </w:rPr>
              <w:t xml:space="preserve"> Strategy</w:t>
            </w:r>
          </w:p>
          <w:p w:rsidR="0054073B" w:rsidRDefault="008C4A53" w:rsidP="00867A1B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Work with Property Services to b</w:t>
            </w:r>
            <w:r w:rsidR="0054073B">
              <w:rPr>
                <w:rFonts w:ascii="Calibri" w:hAnsi="Calibri"/>
                <w:b w:val="0"/>
                <w:bCs/>
                <w:szCs w:val="18"/>
              </w:rPr>
              <w:t>ring all buildings</w:t>
            </w:r>
            <w:r w:rsidR="00D36713">
              <w:rPr>
                <w:rFonts w:ascii="Calibri" w:hAnsi="Calibri"/>
                <w:b w:val="0"/>
                <w:bCs/>
                <w:szCs w:val="18"/>
              </w:rPr>
              <w:t xml:space="preserve"> in parks</w:t>
            </w:r>
            <w:r w:rsidR="0054073B">
              <w:rPr>
                <w:rFonts w:ascii="Calibri" w:hAnsi="Calibri"/>
                <w:b w:val="0"/>
                <w:bCs/>
                <w:szCs w:val="18"/>
              </w:rPr>
              <w:t xml:space="preserve"> into </w:t>
            </w:r>
            <w:r w:rsidR="00D36713">
              <w:rPr>
                <w:rFonts w:ascii="Calibri" w:hAnsi="Calibri"/>
                <w:b w:val="0"/>
                <w:bCs/>
                <w:szCs w:val="18"/>
              </w:rPr>
              <w:t xml:space="preserve">active </w:t>
            </w:r>
            <w:r w:rsidR="00D6491E">
              <w:rPr>
                <w:rFonts w:ascii="Calibri" w:hAnsi="Calibri"/>
                <w:b w:val="0"/>
                <w:bCs/>
                <w:szCs w:val="18"/>
              </w:rPr>
              <w:t>use</w:t>
            </w:r>
            <w:r w:rsidR="000076B2">
              <w:rPr>
                <w:rFonts w:ascii="Calibri" w:hAnsi="Calibri"/>
                <w:b w:val="0"/>
                <w:bCs/>
                <w:szCs w:val="18"/>
              </w:rPr>
              <w:t xml:space="preserve"> through lease arrangements</w:t>
            </w:r>
            <w:r w:rsidR="00B73632">
              <w:rPr>
                <w:rFonts w:ascii="Calibri" w:hAnsi="Calibri"/>
                <w:b w:val="0"/>
                <w:bCs/>
                <w:szCs w:val="18"/>
              </w:rPr>
              <w:t xml:space="preserve">, </w:t>
            </w:r>
            <w:r w:rsidR="003F728B">
              <w:rPr>
                <w:rFonts w:ascii="Calibri" w:hAnsi="Calibri"/>
                <w:b w:val="0"/>
                <w:bCs/>
                <w:szCs w:val="18"/>
              </w:rPr>
              <w:t>reinvesting income back into the parks service</w:t>
            </w:r>
            <w:r w:rsidR="00D6491E">
              <w:rPr>
                <w:rFonts w:ascii="Calibri" w:hAnsi="Calibri"/>
                <w:b w:val="0"/>
                <w:bCs/>
                <w:szCs w:val="18"/>
              </w:rPr>
              <w:t xml:space="preserve"> </w:t>
            </w:r>
          </w:p>
          <w:p w:rsidR="00CC66AE" w:rsidRPr="00D47AD7" w:rsidRDefault="00CC66AE" w:rsidP="00867A1B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Seek innovative ways to manage our parks</w:t>
            </w:r>
            <w:r w:rsidR="00C12F04">
              <w:rPr>
                <w:rFonts w:ascii="Calibri" w:hAnsi="Calibri"/>
                <w:b w:val="0"/>
                <w:bCs/>
                <w:szCs w:val="18"/>
              </w:rPr>
              <w:t xml:space="preserve"> which bring financial or other benefits</w:t>
            </w:r>
          </w:p>
        </w:tc>
      </w:tr>
      <w:tr w:rsidR="007C7A4F" w:rsidTr="007C7A4F">
        <w:tc>
          <w:tcPr>
            <w:tcW w:w="2263" w:type="dxa"/>
          </w:tcPr>
          <w:p w:rsidR="007C7A4F" w:rsidRPr="007C7A4F" w:rsidRDefault="007C7A4F" w:rsidP="007C7A4F">
            <w:pPr>
              <w:pStyle w:val="Title"/>
              <w:jc w:val="left"/>
              <w:rPr>
                <w:rFonts w:ascii="Calibri" w:hAnsi="Calibri"/>
                <w:color w:val="4472C4"/>
                <w:sz w:val="28"/>
              </w:rPr>
            </w:pPr>
            <w:r>
              <w:rPr>
                <w:rFonts w:ascii="Calibri" w:hAnsi="Calibri"/>
                <w:color w:val="4472C4"/>
                <w:sz w:val="28"/>
              </w:rPr>
              <w:t xml:space="preserve">2. </w:t>
            </w:r>
            <w:r w:rsidRPr="007C7A4F">
              <w:rPr>
                <w:rFonts w:ascii="Calibri" w:hAnsi="Calibri"/>
                <w:color w:val="4472C4"/>
                <w:sz w:val="28"/>
              </w:rPr>
              <w:t>Our History and Heritage</w:t>
            </w:r>
          </w:p>
        </w:tc>
        <w:tc>
          <w:tcPr>
            <w:tcW w:w="7371" w:type="dxa"/>
          </w:tcPr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>Record all Listed assets</w:t>
            </w:r>
          </w:p>
          <w:p w:rsidR="00367CE6" w:rsidRPr="00D47AD7" w:rsidRDefault="00367CE6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Arrange for condition surveys as appropriate</w:t>
            </w:r>
          </w:p>
          <w:p w:rsidR="007C7A4F" w:rsidRPr="00D47AD7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>Prioritise conservation for structures on the Heritage at Risk Register</w:t>
            </w:r>
            <w:r w:rsidR="0010105F">
              <w:rPr>
                <w:rFonts w:ascii="Calibri" w:hAnsi="Calibri"/>
                <w:b w:val="0"/>
                <w:bCs/>
                <w:szCs w:val="18"/>
              </w:rPr>
              <w:t xml:space="preserve"> (HARR)</w:t>
            </w:r>
            <w:r w:rsidR="00367CE6">
              <w:rPr>
                <w:rFonts w:ascii="Calibri" w:hAnsi="Calibri"/>
                <w:b w:val="0"/>
                <w:bCs/>
                <w:szCs w:val="18"/>
              </w:rPr>
              <w:t xml:space="preserve">; aim to remove all </w:t>
            </w:r>
            <w:r w:rsidR="0010105F">
              <w:rPr>
                <w:rFonts w:ascii="Calibri" w:hAnsi="Calibri"/>
                <w:b w:val="0"/>
                <w:bCs/>
                <w:szCs w:val="18"/>
              </w:rPr>
              <w:t>Listed assets from the HARR</w:t>
            </w:r>
          </w:p>
          <w:p w:rsidR="007C7A4F" w:rsidRPr="00D47AD7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>Develop a funding plan for all Listed assets</w:t>
            </w:r>
            <w:r w:rsidR="00367CE6">
              <w:rPr>
                <w:rFonts w:ascii="Calibri" w:hAnsi="Calibri"/>
                <w:b w:val="0"/>
                <w:bCs/>
                <w:szCs w:val="18"/>
              </w:rPr>
              <w:t xml:space="preserve"> needing remedial works</w:t>
            </w:r>
          </w:p>
          <w:p w:rsidR="007C7A4F" w:rsidRPr="00D47AD7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 xml:space="preserve">Apply for Listed status for additional assets </w:t>
            </w:r>
            <w:r w:rsidR="0010105F">
              <w:rPr>
                <w:rFonts w:ascii="Calibri" w:hAnsi="Calibri"/>
                <w:b w:val="0"/>
                <w:bCs/>
                <w:szCs w:val="18"/>
              </w:rPr>
              <w:t xml:space="preserve">meeting the </w:t>
            </w:r>
            <w:r w:rsidR="00573903">
              <w:rPr>
                <w:rFonts w:ascii="Calibri" w:hAnsi="Calibri"/>
                <w:b w:val="0"/>
                <w:bCs/>
                <w:szCs w:val="18"/>
              </w:rPr>
              <w:t xml:space="preserve">appropriate </w:t>
            </w:r>
            <w:r w:rsidR="0010105F">
              <w:rPr>
                <w:rFonts w:ascii="Calibri" w:hAnsi="Calibri"/>
                <w:b w:val="0"/>
                <w:bCs/>
                <w:szCs w:val="18"/>
              </w:rPr>
              <w:t>criteria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 xml:space="preserve">Ensure appropriate </w:t>
            </w:r>
            <w:r w:rsidR="00573903">
              <w:rPr>
                <w:rFonts w:ascii="Calibri" w:hAnsi="Calibri"/>
                <w:b w:val="0"/>
                <w:bCs/>
                <w:szCs w:val="18"/>
              </w:rPr>
              <w:t>actions are</w:t>
            </w:r>
            <w:r w:rsidRPr="00D47AD7">
              <w:rPr>
                <w:rFonts w:ascii="Calibri" w:hAnsi="Calibri"/>
                <w:b w:val="0"/>
                <w:bCs/>
                <w:szCs w:val="18"/>
              </w:rPr>
              <w:t xml:space="preserve"> built into management plans and Masterplans</w:t>
            </w:r>
          </w:p>
          <w:p w:rsidR="00086D09" w:rsidRDefault="00086D09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Develop Landscape Conservation </w:t>
            </w:r>
            <w:r w:rsidR="000B0A1B">
              <w:rPr>
                <w:rFonts w:ascii="Calibri" w:hAnsi="Calibri"/>
                <w:b w:val="0"/>
                <w:bCs/>
                <w:szCs w:val="18"/>
              </w:rPr>
              <w:t>plans for Listed Parks and Gardens</w:t>
            </w:r>
          </w:p>
          <w:p w:rsidR="00502290" w:rsidRDefault="00502290" w:rsidP="00502290">
            <w:pPr>
              <w:pStyle w:val="Title"/>
              <w:spacing w:after="60"/>
              <w:jc w:val="left"/>
              <w:rPr>
                <w:rFonts w:ascii="Calibri" w:hAnsi="Calibri"/>
                <w:b w:val="0"/>
                <w:bCs/>
                <w:szCs w:val="18"/>
              </w:rPr>
            </w:pPr>
          </w:p>
          <w:p w:rsidR="00502290" w:rsidRPr="00D47AD7" w:rsidRDefault="00502290" w:rsidP="00502290">
            <w:pPr>
              <w:pStyle w:val="Title"/>
              <w:spacing w:after="60"/>
              <w:jc w:val="left"/>
              <w:rPr>
                <w:rFonts w:ascii="Calibri" w:hAnsi="Calibri"/>
                <w:b w:val="0"/>
                <w:bCs/>
                <w:szCs w:val="18"/>
              </w:rPr>
            </w:pPr>
          </w:p>
        </w:tc>
      </w:tr>
      <w:tr w:rsidR="007C7A4F" w:rsidTr="007C7A4F">
        <w:tc>
          <w:tcPr>
            <w:tcW w:w="2263" w:type="dxa"/>
          </w:tcPr>
          <w:p w:rsidR="007C7A4F" w:rsidRDefault="007C7A4F" w:rsidP="007C7A4F">
            <w:pPr>
              <w:pStyle w:val="Title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4472C4"/>
                <w:sz w:val="28"/>
              </w:rPr>
              <w:lastRenderedPageBreak/>
              <w:t xml:space="preserve">3. </w:t>
            </w:r>
            <w:r w:rsidRPr="009C7632">
              <w:rPr>
                <w:rFonts w:ascii="Calibri" w:hAnsi="Calibri"/>
                <w:color w:val="4472C4"/>
                <w:sz w:val="28"/>
              </w:rPr>
              <w:t>Parks and Open Spaces as Community Assets</w:t>
            </w:r>
          </w:p>
        </w:tc>
        <w:tc>
          <w:tcPr>
            <w:tcW w:w="7371" w:type="dxa"/>
          </w:tcPr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Develop a Memorandum of Understanding with the Lambeth Parks Forum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Actively support the Lambeth Parks Forum and use the Forum as a conduit for consultation with stakeholder groups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Encourage the creation of new Friends groups and help groups to develop robust and sustainable structures</w:t>
            </w:r>
            <w:r w:rsidR="005E2517">
              <w:rPr>
                <w:rFonts w:ascii="Calibri" w:hAnsi="Calibri"/>
                <w:b w:val="0"/>
                <w:bCs/>
                <w:szCs w:val="18"/>
              </w:rPr>
              <w:t xml:space="preserve"> through </w:t>
            </w:r>
            <w:r w:rsidR="00BB6F62">
              <w:rPr>
                <w:rFonts w:ascii="Calibri" w:hAnsi="Calibri"/>
                <w:b w:val="0"/>
                <w:bCs/>
                <w:szCs w:val="18"/>
              </w:rPr>
              <w:t>a model constitution and mentoring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Provide named contacts to all Friends</w:t>
            </w:r>
            <w:r w:rsidR="00BB6F62">
              <w:rPr>
                <w:rFonts w:ascii="Calibri" w:hAnsi="Calibri"/>
                <w:b w:val="0"/>
                <w:bCs/>
                <w:szCs w:val="18"/>
              </w:rPr>
              <w:t>/stakeholder</w:t>
            </w:r>
            <w:r>
              <w:rPr>
                <w:rFonts w:ascii="Calibri" w:hAnsi="Calibri"/>
                <w:b w:val="0"/>
                <w:bCs/>
                <w:szCs w:val="18"/>
              </w:rPr>
              <w:t xml:space="preserve"> groups for operational and developmental issues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Create Partnership Boards for larger sites where there is </w:t>
            </w:r>
            <w:r w:rsidR="00F53F85">
              <w:rPr>
                <w:rFonts w:ascii="Calibri" w:hAnsi="Calibri"/>
                <w:b w:val="0"/>
                <w:bCs/>
                <w:szCs w:val="18"/>
              </w:rPr>
              <w:t xml:space="preserve">the </w:t>
            </w:r>
            <w:r>
              <w:rPr>
                <w:rFonts w:ascii="Calibri" w:hAnsi="Calibri"/>
                <w:b w:val="0"/>
                <w:bCs/>
                <w:szCs w:val="18"/>
              </w:rPr>
              <w:t>demand to do so</w:t>
            </w:r>
          </w:p>
          <w:p w:rsidR="00144AE6" w:rsidRDefault="003C6DFA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Support stakeholders and community groups to undertake </w:t>
            </w:r>
            <w:r w:rsidR="008D21CC">
              <w:rPr>
                <w:rFonts w:ascii="Calibri" w:hAnsi="Calibri"/>
                <w:b w:val="0"/>
                <w:bCs/>
                <w:szCs w:val="18"/>
              </w:rPr>
              <w:t xml:space="preserve">partial or complete management of individual sites where this reduces the financial </w:t>
            </w:r>
            <w:r w:rsidR="00BE5652">
              <w:rPr>
                <w:rFonts w:ascii="Calibri" w:hAnsi="Calibri"/>
                <w:b w:val="0"/>
                <w:bCs/>
                <w:szCs w:val="18"/>
              </w:rPr>
              <w:t xml:space="preserve">liability </w:t>
            </w:r>
            <w:r w:rsidR="0015311F">
              <w:rPr>
                <w:rFonts w:ascii="Calibri" w:hAnsi="Calibri"/>
                <w:b w:val="0"/>
                <w:bCs/>
                <w:szCs w:val="18"/>
              </w:rPr>
              <w:t xml:space="preserve">and resource input </w:t>
            </w:r>
            <w:r w:rsidR="00BE5652">
              <w:rPr>
                <w:rFonts w:ascii="Calibri" w:hAnsi="Calibri"/>
                <w:b w:val="0"/>
                <w:bCs/>
                <w:szCs w:val="18"/>
              </w:rPr>
              <w:t>for Lambeth</w:t>
            </w:r>
            <w:r w:rsidR="0015311F">
              <w:rPr>
                <w:rFonts w:ascii="Calibri" w:hAnsi="Calibri"/>
                <w:b w:val="0"/>
                <w:bCs/>
                <w:szCs w:val="18"/>
              </w:rPr>
              <w:t>;</w:t>
            </w:r>
            <w:r w:rsidR="00BE5652">
              <w:rPr>
                <w:rFonts w:ascii="Calibri" w:hAnsi="Calibri"/>
                <w:b w:val="0"/>
                <w:bCs/>
                <w:szCs w:val="18"/>
              </w:rPr>
              <w:t xml:space="preserve"> and adds value over and above our core service offer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Provide support </w:t>
            </w:r>
            <w:r w:rsidR="00574756">
              <w:rPr>
                <w:rFonts w:ascii="Calibri" w:hAnsi="Calibri"/>
                <w:b w:val="0"/>
                <w:bCs/>
                <w:szCs w:val="18"/>
              </w:rPr>
              <w:t xml:space="preserve">to stakeholder groups </w:t>
            </w:r>
            <w:r>
              <w:rPr>
                <w:rFonts w:ascii="Calibri" w:hAnsi="Calibri"/>
                <w:b w:val="0"/>
                <w:bCs/>
                <w:szCs w:val="18"/>
              </w:rPr>
              <w:t>with applying for external grants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Engage with stakeholders over the creation and development of management plans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Create and implement a Volunteering Plan, maximising opportunities for </w:t>
            </w:r>
            <w:r w:rsidR="00574756">
              <w:rPr>
                <w:rFonts w:ascii="Calibri" w:hAnsi="Calibri"/>
                <w:b w:val="0"/>
                <w:bCs/>
                <w:szCs w:val="18"/>
              </w:rPr>
              <w:t xml:space="preserve">people to </w:t>
            </w:r>
            <w:r>
              <w:rPr>
                <w:rFonts w:ascii="Calibri" w:hAnsi="Calibri"/>
                <w:b w:val="0"/>
                <w:bCs/>
                <w:szCs w:val="18"/>
              </w:rPr>
              <w:t>get involved with the maintenance and management of our parks</w:t>
            </w:r>
          </w:p>
          <w:p w:rsidR="005E1D23" w:rsidRPr="00D47AD7" w:rsidRDefault="005E1D23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Work with Housing to </w:t>
            </w:r>
            <w:r w:rsidR="00626C35">
              <w:rPr>
                <w:rFonts w:ascii="Calibri" w:hAnsi="Calibri"/>
                <w:b w:val="0"/>
                <w:bCs/>
                <w:szCs w:val="18"/>
              </w:rPr>
              <w:t xml:space="preserve">develop the potential of </w:t>
            </w:r>
            <w:r w:rsidR="00356C6B">
              <w:rPr>
                <w:rFonts w:ascii="Calibri" w:hAnsi="Calibri"/>
                <w:b w:val="0"/>
                <w:bCs/>
                <w:szCs w:val="18"/>
              </w:rPr>
              <w:t xml:space="preserve">Lambeth </w:t>
            </w:r>
            <w:r w:rsidR="00626C35">
              <w:rPr>
                <w:rFonts w:ascii="Calibri" w:hAnsi="Calibri"/>
                <w:b w:val="0"/>
                <w:bCs/>
                <w:szCs w:val="18"/>
              </w:rPr>
              <w:t xml:space="preserve">Housing land </w:t>
            </w:r>
            <w:r w:rsidR="00356C6B">
              <w:rPr>
                <w:rFonts w:ascii="Calibri" w:hAnsi="Calibri"/>
                <w:b w:val="0"/>
                <w:bCs/>
                <w:szCs w:val="18"/>
              </w:rPr>
              <w:t xml:space="preserve">for </w:t>
            </w:r>
            <w:r w:rsidR="00626C35">
              <w:rPr>
                <w:rFonts w:ascii="Calibri" w:hAnsi="Calibri"/>
                <w:b w:val="0"/>
                <w:bCs/>
                <w:szCs w:val="18"/>
              </w:rPr>
              <w:t xml:space="preserve">public </w:t>
            </w:r>
            <w:r w:rsidR="00ED1DC0">
              <w:rPr>
                <w:rFonts w:ascii="Calibri" w:hAnsi="Calibri"/>
                <w:b w:val="0"/>
                <w:bCs/>
                <w:szCs w:val="18"/>
              </w:rPr>
              <w:t>amenity</w:t>
            </w:r>
            <w:r w:rsidR="00626C35">
              <w:rPr>
                <w:rFonts w:ascii="Calibri" w:hAnsi="Calibri"/>
                <w:b w:val="0"/>
                <w:bCs/>
                <w:szCs w:val="18"/>
              </w:rPr>
              <w:t xml:space="preserve"> and nature conservation</w:t>
            </w:r>
          </w:p>
        </w:tc>
      </w:tr>
      <w:tr w:rsidR="007C7A4F" w:rsidTr="007C7A4F">
        <w:tc>
          <w:tcPr>
            <w:tcW w:w="2263" w:type="dxa"/>
          </w:tcPr>
          <w:p w:rsidR="007C7A4F" w:rsidRDefault="007C7A4F" w:rsidP="007C7A4F">
            <w:pPr>
              <w:pStyle w:val="Title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4472C4"/>
                <w:sz w:val="28"/>
              </w:rPr>
              <w:t xml:space="preserve">4. </w:t>
            </w:r>
            <w:r w:rsidRPr="009C7632">
              <w:rPr>
                <w:rFonts w:ascii="Calibri" w:hAnsi="Calibri"/>
                <w:color w:val="4472C4"/>
                <w:sz w:val="28"/>
              </w:rPr>
              <w:t>Investing in Our Parks and Open Spaces</w:t>
            </w:r>
          </w:p>
        </w:tc>
        <w:tc>
          <w:tcPr>
            <w:tcW w:w="7371" w:type="dxa"/>
          </w:tcPr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>Complete implementation of the Parks Capital Investment Plan</w:t>
            </w:r>
            <w:r w:rsidR="00C77946">
              <w:rPr>
                <w:rFonts w:ascii="Calibri" w:hAnsi="Calibri"/>
                <w:b w:val="0"/>
                <w:bCs/>
                <w:szCs w:val="18"/>
              </w:rPr>
              <w:t>, actively seeking out funding opportunities</w:t>
            </w:r>
            <w:r w:rsidR="00624F62">
              <w:rPr>
                <w:rFonts w:ascii="Calibri" w:hAnsi="Calibri"/>
                <w:b w:val="0"/>
                <w:bCs/>
                <w:szCs w:val="18"/>
              </w:rPr>
              <w:t xml:space="preserve"> supported by a dedicated Fund</w:t>
            </w:r>
            <w:r w:rsidR="00462C9E">
              <w:rPr>
                <w:rFonts w:ascii="Calibri" w:hAnsi="Calibri"/>
                <w:b w:val="0"/>
                <w:bCs/>
                <w:szCs w:val="18"/>
              </w:rPr>
              <w:t>rais</w:t>
            </w:r>
            <w:r w:rsidR="00624F62">
              <w:rPr>
                <w:rFonts w:ascii="Calibri" w:hAnsi="Calibri"/>
                <w:b w:val="0"/>
                <w:bCs/>
                <w:szCs w:val="18"/>
              </w:rPr>
              <w:t>ing Officer</w:t>
            </w:r>
          </w:p>
          <w:p w:rsidR="00FC543B" w:rsidRDefault="00FC543B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Actively pursue external funding</w:t>
            </w:r>
            <w:r w:rsidR="00C42C02">
              <w:rPr>
                <w:rFonts w:ascii="Calibri" w:hAnsi="Calibri"/>
                <w:b w:val="0"/>
                <w:bCs/>
                <w:szCs w:val="18"/>
              </w:rPr>
              <w:t xml:space="preserve"> as our priority funding stream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Seek to apply for and utilise S106</w:t>
            </w:r>
            <w:r w:rsidR="006A67D8">
              <w:rPr>
                <w:rFonts w:ascii="Calibri" w:hAnsi="Calibri"/>
                <w:b w:val="0"/>
                <w:bCs/>
                <w:szCs w:val="18"/>
              </w:rPr>
              <w:t>, CIL and NCIL</w:t>
            </w:r>
            <w:r>
              <w:rPr>
                <w:rFonts w:ascii="Calibri" w:hAnsi="Calibri"/>
                <w:b w:val="0"/>
                <w:bCs/>
                <w:szCs w:val="18"/>
              </w:rPr>
              <w:t xml:space="preserve"> in a strategic way to support priorities under the Parks Capital Investment Plan</w:t>
            </w:r>
          </w:p>
          <w:p w:rsidR="005933C8" w:rsidRDefault="005933C8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Increase </w:t>
            </w:r>
            <w:r w:rsidR="004900F9">
              <w:rPr>
                <w:rFonts w:ascii="Calibri" w:hAnsi="Calibri"/>
                <w:b w:val="0"/>
                <w:bCs/>
                <w:szCs w:val="18"/>
              </w:rPr>
              <w:t>the financial benefit to parks from events income</w:t>
            </w:r>
          </w:p>
          <w:p w:rsidR="00FC452E" w:rsidRPr="00D47AD7" w:rsidRDefault="00FC452E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Focus on </w:t>
            </w:r>
            <w:r w:rsidR="006C22E4">
              <w:rPr>
                <w:rFonts w:ascii="Calibri" w:hAnsi="Calibri"/>
                <w:b w:val="0"/>
                <w:bCs/>
                <w:szCs w:val="18"/>
              </w:rPr>
              <w:t>making parks feel more welcoming through enhanced entrances and improved signage</w:t>
            </w:r>
          </w:p>
        </w:tc>
      </w:tr>
      <w:tr w:rsidR="007C7A4F" w:rsidTr="007C7A4F">
        <w:tc>
          <w:tcPr>
            <w:tcW w:w="2263" w:type="dxa"/>
          </w:tcPr>
          <w:p w:rsidR="007C7A4F" w:rsidRPr="009C7632" w:rsidRDefault="007C7A4F" w:rsidP="007C7A4F">
            <w:pPr>
              <w:pStyle w:val="Title"/>
              <w:jc w:val="left"/>
              <w:rPr>
                <w:rFonts w:ascii="Calibri" w:hAnsi="Calibri"/>
                <w:color w:val="4472C4"/>
                <w:sz w:val="28"/>
              </w:rPr>
            </w:pPr>
            <w:r>
              <w:rPr>
                <w:rFonts w:ascii="Calibri" w:hAnsi="Calibri"/>
                <w:color w:val="4472C4"/>
                <w:sz w:val="28"/>
              </w:rPr>
              <w:t xml:space="preserve">5. </w:t>
            </w:r>
            <w:r w:rsidRPr="009C7632">
              <w:rPr>
                <w:rFonts w:ascii="Calibri" w:hAnsi="Calibri"/>
                <w:color w:val="4472C4"/>
                <w:sz w:val="28"/>
              </w:rPr>
              <w:t>Universal Access to Parks and Open Spaces</w:t>
            </w:r>
          </w:p>
        </w:tc>
        <w:tc>
          <w:tcPr>
            <w:tcW w:w="7371" w:type="dxa"/>
          </w:tcPr>
          <w:p w:rsidR="007C7A4F" w:rsidRPr="00D47AD7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>Commission an access review for park facilities and seek funding for implementing recommendations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 xml:space="preserve">Ensure accessibility is factored into all </w:t>
            </w:r>
            <w:r>
              <w:rPr>
                <w:rFonts w:ascii="Calibri" w:hAnsi="Calibri"/>
                <w:b w:val="0"/>
                <w:bCs/>
                <w:szCs w:val="18"/>
              </w:rPr>
              <w:t xml:space="preserve">new </w:t>
            </w:r>
            <w:r w:rsidRPr="00D47AD7">
              <w:rPr>
                <w:rFonts w:ascii="Calibri" w:hAnsi="Calibri"/>
                <w:b w:val="0"/>
                <w:bCs/>
                <w:szCs w:val="18"/>
              </w:rPr>
              <w:t xml:space="preserve">capital </w:t>
            </w:r>
            <w:r>
              <w:rPr>
                <w:rFonts w:ascii="Calibri" w:hAnsi="Calibri"/>
                <w:b w:val="0"/>
                <w:bCs/>
                <w:szCs w:val="18"/>
              </w:rPr>
              <w:t>projects as appropriate</w:t>
            </w:r>
          </w:p>
          <w:p w:rsidR="00681EDD" w:rsidRDefault="00681EDD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Provide accessibility information about our parks online</w:t>
            </w:r>
          </w:p>
          <w:p w:rsidR="000B2F18" w:rsidRDefault="00DE3507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Contribute towards implementation of the Equality Commission’s recommendations</w:t>
            </w:r>
          </w:p>
          <w:p w:rsidR="00206BD8" w:rsidRPr="00D47AD7" w:rsidRDefault="00206BD8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Improve our digital offer for park users</w:t>
            </w:r>
          </w:p>
        </w:tc>
      </w:tr>
      <w:tr w:rsidR="007C7A4F" w:rsidTr="007C7A4F">
        <w:tc>
          <w:tcPr>
            <w:tcW w:w="2263" w:type="dxa"/>
          </w:tcPr>
          <w:p w:rsidR="007C7A4F" w:rsidRPr="009C7632" w:rsidRDefault="007C7A4F" w:rsidP="007C7A4F">
            <w:pPr>
              <w:pStyle w:val="Title"/>
              <w:jc w:val="left"/>
              <w:rPr>
                <w:rFonts w:ascii="Calibri" w:hAnsi="Calibri"/>
                <w:color w:val="4472C4"/>
                <w:sz w:val="28"/>
              </w:rPr>
            </w:pPr>
            <w:r>
              <w:rPr>
                <w:rFonts w:ascii="Calibri" w:hAnsi="Calibri"/>
                <w:color w:val="4472C4"/>
                <w:sz w:val="28"/>
              </w:rPr>
              <w:t>6. The Right to Safety</w:t>
            </w:r>
          </w:p>
        </w:tc>
        <w:tc>
          <w:tcPr>
            <w:tcW w:w="7371" w:type="dxa"/>
          </w:tcPr>
          <w:p w:rsidR="007C7A4F" w:rsidRDefault="005D5F82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Fund one of the Partnership Plus officers forming the new Public Realm policing team</w:t>
            </w:r>
            <w:r w:rsidR="0082796F">
              <w:rPr>
                <w:rFonts w:ascii="Calibri" w:hAnsi="Calibri"/>
                <w:b w:val="0"/>
                <w:bCs/>
                <w:szCs w:val="18"/>
              </w:rPr>
              <w:t xml:space="preserve"> for the initial three-year agreement</w:t>
            </w:r>
          </w:p>
          <w:p w:rsidR="000E7D2A" w:rsidRDefault="008E6002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Seek op</w:t>
            </w:r>
            <w:r w:rsidR="002C35C0">
              <w:rPr>
                <w:rFonts w:ascii="Calibri" w:hAnsi="Calibri"/>
                <w:b w:val="0"/>
                <w:bCs/>
                <w:szCs w:val="18"/>
              </w:rPr>
              <w:t>p</w:t>
            </w:r>
            <w:r>
              <w:rPr>
                <w:rFonts w:ascii="Calibri" w:hAnsi="Calibri"/>
                <w:b w:val="0"/>
                <w:bCs/>
                <w:szCs w:val="18"/>
              </w:rPr>
              <w:t>ortuni</w:t>
            </w:r>
            <w:r w:rsidR="002C35C0">
              <w:rPr>
                <w:rFonts w:ascii="Calibri" w:hAnsi="Calibri"/>
                <w:b w:val="0"/>
                <w:bCs/>
                <w:szCs w:val="18"/>
              </w:rPr>
              <w:t>ti</w:t>
            </w:r>
            <w:r>
              <w:rPr>
                <w:rFonts w:ascii="Calibri" w:hAnsi="Calibri"/>
                <w:b w:val="0"/>
                <w:bCs/>
                <w:szCs w:val="18"/>
              </w:rPr>
              <w:t xml:space="preserve">es for increasing the presence of other enforcement officers </w:t>
            </w:r>
            <w:r w:rsidR="002C35C0">
              <w:rPr>
                <w:rFonts w:ascii="Calibri" w:hAnsi="Calibri"/>
                <w:b w:val="0"/>
                <w:bCs/>
                <w:szCs w:val="18"/>
              </w:rPr>
              <w:t>within Lambeth’s parks</w:t>
            </w:r>
          </w:p>
          <w:p w:rsidR="002C35C0" w:rsidRDefault="002C35C0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Work collaboratively with the </w:t>
            </w:r>
            <w:r w:rsidR="0086209D">
              <w:rPr>
                <w:rFonts w:ascii="Calibri" w:hAnsi="Calibri"/>
                <w:b w:val="0"/>
                <w:bCs/>
                <w:szCs w:val="18"/>
              </w:rPr>
              <w:t xml:space="preserve">Safer Streets commissioning team and outreach officers to address rough sleeping </w:t>
            </w:r>
          </w:p>
          <w:p w:rsidR="005059E7" w:rsidRDefault="005059E7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Seek to implement a Public Spaces Protection Order</w:t>
            </w:r>
            <w:r w:rsidR="00962B69">
              <w:rPr>
                <w:rFonts w:ascii="Calibri" w:hAnsi="Calibri"/>
                <w:b w:val="0"/>
                <w:bCs/>
                <w:szCs w:val="18"/>
              </w:rPr>
              <w:t xml:space="preserve"> covering all </w:t>
            </w:r>
            <w:r w:rsidR="00E03D4B">
              <w:rPr>
                <w:rFonts w:ascii="Calibri" w:hAnsi="Calibri"/>
                <w:b w:val="0"/>
                <w:bCs/>
                <w:szCs w:val="18"/>
              </w:rPr>
              <w:t xml:space="preserve">appropriate </w:t>
            </w:r>
            <w:r w:rsidR="00962B69">
              <w:rPr>
                <w:rFonts w:ascii="Calibri" w:hAnsi="Calibri"/>
                <w:b w:val="0"/>
                <w:bCs/>
                <w:szCs w:val="18"/>
              </w:rPr>
              <w:t xml:space="preserve">public open space to provide </w:t>
            </w:r>
            <w:r w:rsidR="0080287E">
              <w:rPr>
                <w:rFonts w:ascii="Calibri" w:hAnsi="Calibri"/>
                <w:b w:val="0"/>
                <w:bCs/>
                <w:szCs w:val="18"/>
              </w:rPr>
              <w:t xml:space="preserve">a more </w:t>
            </w:r>
            <w:r w:rsidR="00E03D4B">
              <w:rPr>
                <w:rFonts w:ascii="Calibri" w:hAnsi="Calibri"/>
                <w:b w:val="0"/>
                <w:bCs/>
                <w:szCs w:val="18"/>
              </w:rPr>
              <w:t>flexible</w:t>
            </w:r>
            <w:r w:rsidR="0080287E">
              <w:rPr>
                <w:rFonts w:ascii="Calibri" w:hAnsi="Calibri"/>
                <w:b w:val="0"/>
                <w:bCs/>
                <w:szCs w:val="18"/>
              </w:rPr>
              <w:t xml:space="preserve"> way of enforcing byelaws</w:t>
            </w:r>
            <w:r w:rsidR="0098567B">
              <w:rPr>
                <w:rFonts w:ascii="Calibri" w:hAnsi="Calibri"/>
                <w:b w:val="0"/>
                <w:bCs/>
                <w:szCs w:val="18"/>
              </w:rPr>
              <w:t xml:space="preserve"> and </w:t>
            </w:r>
            <w:r w:rsidR="0098567B">
              <w:rPr>
                <w:rFonts w:ascii="Calibri" w:hAnsi="Calibri"/>
                <w:b w:val="0"/>
                <w:bCs/>
                <w:szCs w:val="18"/>
              </w:rPr>
              <w:lastRenderedPageBreak/>
              <w:t>additional opportunities for enforcing against anti-social behaviour</w:t>
            </w:r>
          </w:p>
          <w:p w:rsidR="008B747D" w:rsidRDefault="008B747D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Maintain </w:t>
            </w:r>
            <w:r w:rsidR="005841F8">
              <w:rPr>
                <w:rFonts w:ascii="Calibri" w:hAnsi="Calibri"/>
                <w:b w:val="0"/>
                <w:bCs/>
                <w:szCs w:val="18"/>
              </w:rPr>
              <w:t xml:space="preserve">existing </w:t>
            </w:r>
            <w:r>
              <w:rPr>
                <w:rFonts w:ascii="Calibri" w:hAnsi="Calibri"/>
                <w:b w:val="0"/>
                <w:bCs/>
                <w:szCs w:val="18"/>
              </w:rPr>
              <w:t xml:space="preserve">lighting </w:t>
            </w:r>
            <w:r w:rsidR="005841F8">
              <w:rPr>
                <w:rFonts w:ascii="Calibri" w:hAnsi="Calibri"/>
                <w:b w:val="0"/>
                <w:bCs/>
                <w:szCs w:val="18"/>
              </w:rPr>
              <w:t>within</w:t>
            </w:r>
            <w:r>
              <w:rPr>
                <w:rFonts w:ascii="Calibri" w:hAnsi="Calibri"/>
                <w:b w:val="0"/>
                <w:bCs/>
                <w:szCs w:val="18"/>
              </w:rPr>
              <w:t xml:space="preserve"> parks</w:t>
            </w:r>
            <w:r w:rsidR="00E956B8">
              <w:rPr>
                <w:rFonts w:ascii="Calibri" w:hAnsi="Calibri"/>
                <w:b w:val="0"/>
                <w:bCs/>
                <w:szCs w:val="18"/>
              </w:rPr>
              <w:t>, dealing promptly with defects</w:t>
            </w:r>
          </w:p>
          <w:p w:rsidR="00870C7A" w:rsidRDefault="00196FE9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Continue with quarterly </w:t>
            </w:r>
            <w:r w:rsidR="003A18D2">
              <w:rPr>
                <w:rFonts w:ascii="Calibri" w:hAnsi="Calibri"/>
                <w:b w:val="0"/>
                <w:bCs/>
                <w:szCs w:val="18"/>
              </w:rPr>
              <w:t>inspections of play area and appropriate mechanisms to address</w:t>
            </w:r>
            <w:r w:rsidR="00355AAD">
              <w:rPr>
                <w:rFonts w:ascii="Calibri" w:hAnsi="Calibri"/>
                <w:b w:val="0"/>
                <w:bCs/>
                <w:szCs w:val="18"/>
              </w:rPr>
              <w:t xml:space="preserve"> and rectify identified risks in a timely manner</w:t>
            </w:r>
          </w:p>
          <w:p w:rsidR="00011030" w:rsidRDefault="00011030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Develop a risk management policy </w:t>
            </w:r>
            <w:r w:rsidR="00A9577B">
              <w:rPr>
                <w:rFonts w:ascii="Calibri" w:hAnsi="Calibri"/>
                <w:b w:val="0"/>
                <w:bCs/>
                <w:szCs w:val="18"/>
              </w:rPr>
              <w:t>covering trees in parks</w:t>
            </w:r>
          </w:p>
          <w:p w:rsidR="00970522" w:rsidRPr="00D47AD7" w:rsidRDefault="00947CEB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Seek to respond to safety concerns robustly, working with partners to implement solutions where reasonably practicable</w:t>
            </w:r>
          </w:p>
        </w:tc>
      </w:tr>
      <w:tr w:rsidR="007C7A4F" w:rsidTr="007C7A4F">
        <w:tc>
          <w:tcPr>
            <w:tcW w:w="2263" w:type="dxa"/>
          </w:tcPr>
          <w:p w:rsidR="007C7A4F" w:rsidRDefault="007C7A4F" w:rsidP="007C7A4F">
            <w:pPr>
              <w:pStyle w:val="Title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4472C4"/>
                <w:sz w:val="28"/>
              </w:rPr>
              <w:lastRenderedPageBreak/>
              <w:t xml:space="preserve">7. </w:t>
            </w:r>
            <w:r w:rsidRPr="009C7632">
              <w:rPr>
                <w:rFonts w:ascii="Calibri" w:hAnsi="Calibri"/>
                <w:color w:val="4472C4"/>
                <w:sz w:val="28"/>
              </w:rPr>
              <w:t>Education, Art and Culture</w:t>
            </w:r>
          </w:p>
        </w:tc>
        <w:tc>
          <w:tcPr>
            <w:tcW w:w="7371" w:type="dxa"/>
          </w:tcPr>
          <w:p w:rsidR="007C7A4F" w:rsidRDefault="00743537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Encourage use of parks by Lambeth schools</w:t>
            </w:r>
            <w:r w:rsidR="00D305C5">
              <w:rPr>
                <w:rFonts w:ascii="Calibri" w:hAnsi="Calibri"/>
                <w:b w:val="0"/>
                <w:bCs/>
                <w:szCs w:val="18"/>
              </w:rPr>
              <w:t xml:space="preserve"> for education</w:t>
            </w:r>
            <w:r w:rsidR="002449B1">
              <w:rPr>
                <w:rFonts w:ascii="Calibri" w:hAnsi="Calibri"/>
                <w:b w:val="0"/>
                <w:bCs/>
                <w:szCs w:val="18"/>
              </w:rPr>
              <w:t>al activities</w:t>
            </w:r>
            <w:r w:rsidR="00D305C5">
              <w:rPr>
                <w:rFonts w:ascii="Calibri" w:hAnsi="Calibri"/>
                <w:b w:val="0"/>
                <w:bCs/>
                <w:szCs w:val="18"/>
              </w:rPr>
              <w:t xml:space="preserve"> </w:t>
            </w:r>
          </w:p>
          <w:p w:rsidR="00D305C5" w:rsidRDefault="00D305C5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Seek partnerships with schools </w:t>
            </w:r>
            <w:r w:rsidR="000C258F">
              <w:rPr>
                <w:rFonts w:ascii="Calibri" w:hAnsi="Calibri"/>
                <w:b w:val="0"/>
                <w:bCs/>
                <w:szCs w:val="18"/>
              </w:rPr>
              <w:t>to take on park-based projects and activities</w:t>
            </w:r>
          </w:p>
          <w:p w:rsidR="000C258F" w:rsidRDefault="000C258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Work with Arts colleagues </w:t>
            </w:r>
            <w:r w:rsidR="002449B1">
              <w:rPr>
                <w:rFonts w:ascii="Calibri" w:hAnsi="Calibri"/>
                <w:b w:val="0"/>
                <w:bCs/>
                <w:szCs w:val="18"/>
              </w:rPr>
              <w:t>and cultural partners</w:t>
            </w:r>
            <w:r w:rsidR="005618A1">
              <w:rPr>
                <w:rFonts w:ascii="Calibri" w:hAnsi="Calibri"/>
                <w:b w:val="0"/>
                <w:bCs/>
                <w:szCs w:val="18"/>
              </w:rPr>
              <w:t xml:space="preserve"> </w:t>
            </w:r>
            <w:r>
              <w:rPr>
                <w:rFonts w:ascii="Calibri" w:hAnsi="Calibri"/>
                <w:b w:val="0"/>
                <w:bCs/>
                <w:szCs w:val="18"/>
              </w:rPr>
              <w:t xml:space="preserve">to increase public art </w:t>
            </w:r>
            <w:r w:rsidR="005618A1">
              <w:rPr>
                <w:rFonts w:ascii="Calibri" w:hAnsi="Calibri"/>
                <w:b w:val="0"/>
                <w:bCs/>
                <w:szCs w:val="18"/>
              </w:rPr>
              <w:t xml:space="preserve">and cultural offerings </w:t>
            </w:r>
            <w:r>
              <w:rPr>
                <w:rFonts w:ascii="Calibri" w:hAnsi="Calibri"/>
                <w:b w:val="0"/>
                <w:bCs/>
                <w:szCs w:val="18"/>
              </w:rPr>
              <w:t>within our open spaces</w:t>
            </w:r>
          </w:p>
          <w:p w:rsidR="000A0845" w:rsidRDefault="000A0845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Provide financial support for free bandstand programmes organised by stakeholders</w:t>
            </w:r>
          </w:p>
          <w:p w:rsidR="00D772F9" w:rsidRDefault="000A0845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Provide </w:t>
            </w:r>
            <w:r w:rsidR="007C0843">
              <w:rPr>
                <w:rFonts w:ascii="Calibri" w:hAnsi="Calibri"/>
                <w:b w:val="0"/>
                <w:bCs/>
                <w:szCs w:val="18"/>
              </w:rPr>
              <w:t>event planning and management support and training to community groups</w:t>
            </w:r>
          </w:p>
          <w:p w:rsidR="000A0845" w:rsidRPr="00D47AD7" w:rsidRDefault="00D772F9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Facilitate a wide-ranging and diverse programme of events</w:t>
            </w:r>
            <w:r w:rsidR="007C0843">
              <w:rPr>
                <w:rFonts w:ascii="Calibri" w:hAnsi="Calibri"/>
                <w:b w:val="0"/>
                <w:bCs/>
                <w:szCs w:val="18"/>
              </w:rPr>
              <w:t xml:space="preserve"> </w:t>
            </w:r>
          </w:p>
        </w:tc>
      </w:tr>
      <w:tr w:rsidR="007C7A4F" w:rsidTr="007C7A4F">
        <w:tc>
          <w:tcPr>
            <w:tcW w:w="2263" w:type="dxa"/>
          </w:tcPr>
          <w:p w:rsidR="007C7A4F" w:rsidRDefault="007C7A4F" w:rsidP="007C7A4F">
            <w:pPr>
              <w:pStyle w:val="Title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4472C4"/>
                <w:sz w:val="28"/>
              </w:rPr>
              <w:t>8. An Active and Healthy Borough</w:t>
            </w:r>
          </w:p>
        </w:tc>
        <w:tc>
          <w:tcPr>
            <w:tcW w:w="7371" w:type="dxa"/>
          </w:tcPr>
          <w:p w:rsidR="007C7A4F" w:rsidRPr="00D47AD7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>Prioritise play within the Parks Capital Investment Plan</w:t>
            </w:r>
            <w:r w:rsidR="00FF30A9">
              <w:rPr>
                <w:rFonts w:ascii="Calibri" w:hAnsi="Calibri"/>
                <w:b w:val="0"/>
                <w:bCs/>
                <w:szCs w:val="18"/>
              </w:rPr>
              <w:t xml:space="preserve">, improving and </w:t>
            </w:r>
            <w:r w:rsidR="00030266">
              <w:rPr>
                <w:rFonts w:ascii="Calibri" w:hAnsi="Calibri"/>
                <w:b w:val="0"/>
                <w:bCs/>
                <w:szCs w:val="18"/>
              </w:rPr>
              <w:t>expanding play opportunities</w:t>
            </w:r>
          </w:p>
          <w:p w:rsidR="007C7A4F" w:rsidRPr="00D47AD7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 xml:space="preserve">Implement the Lambeth Local Football Facility </w:t>
            </w:r>
            <w:r w:rsidR="00D2387F">
              <w:rPr>
                <w:rFonts w:ascii="Calibri" w:hAnsi="Calibri"/>
                <w:b w:val="0"/>
                <w:bCs/>
                <w:szCs w:val="18"/>
              </w:rPr>
              <w:t>P</w:t>
            </w:r>
            <w:r w:rsidRPr="00D47AD7">
              <w:rPr>
                <w:rFonts w:ascii="Calibri" w:hAnsi="Calibri"/>
                <w:b w:val="0"/>
                <w:bCs/>
                <w:szCs w:val="18"/>
              </w:rPr>
              <w:t>lan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>Implement relevant actions under the Active Lambeth Plan and Outdoor and Indoor Sports Strategies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Complete implementation of the Health Parks pilot in Ruskin Park and roll-out to other parks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Work closely with Public Health on relevant initiatives</w:t>
            </w:r>
          </w:p>
          <w:p w:rsidR="00596849" w:rsidRDefault="00596849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Expand the opportunities for </w:t>
            </w:r>
            <w:r w:rsidR="003B4053">
              <w:rPr>
                <w:rFonts w:ascii="Calibri" w:hAnsi="Calibri"/>
                <w:b w:val="0"/>
                <w:bCs/>
                <w:szCs w:val="18"/>
              </w:rPr>
              <w:t xml:space="preserve">sport and </w:t>
            </w:r>
            <w:r>
              <w:rPr>
                <w:rFonts w:ascii="Calibri" w:hAnsi="Calibri"/>
                <w:b w:val="0"/>
                <w:bCs/>
                <w:szCs w:val="18"/>
              </w:rPr>
              <w:t xml:space="preserve">physical activity through </w:t>
            </w:r>
            <w:r w:rsidR="00332D2A">
              <w:rPr>
                <w:rFonts w:ascii="Calibri" w:hAnsi="Calibri"/>
                <w:b w:val="0"/>
                <w:bCs/>
                <w:szCs w:val="18"/>
              </w:rPr>
              <w:t xml:space="preserve">improving and expanding </w:t>
            </w:r>
            <w:r w:rsidR="003B4053">
              <w:rPr>
                <w:rFonts w:ascii="Calibri" w:hAnsi="Calibri"/>
                <w:b w:val="0"/>
                <w:bCs/>
                <w:szCs w:val="18"/>
              </w:rPr>
              <w:t>the</w:t>
            </w:r>
            <w:r>
              <w:rPr>
                <w:rFonts w:ascii="Calibri" w:hAnsi="Calibri"/>
                <w:b w:val="0"/>
                <w:bCs/>
                <w:szCs w:val="18"/>
              </w:rPr>
              <w:t xml:space="preserve"> range of facilities, activities</w:t>
            </w:r>
            <w:r w:rsidR="000F0529">
              <w:rPr>
                <w:rFonts w:ascii="Calibri" w:hAnsi="Calibri"/>
                <w:b w:val="0"/>
                <w:bCs/>
                <w:szCs w:val="18"/>
              </w:rPr>
              <w:t xml:space="preserve"> and guided trails</w:t>
            </w:r>
          </w:p>
          <w:p w:rsidR="009914EB" w:rsidRDefault="009914EB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Actively support </w:t>
            </w:r>
            <w:r w:rsidR="00F14F4F">
              <w:rPr>
                <w:rFonts w:ascii="Calibri" w:hAnsi="Calibri"/>
                <w:b w:val="0"/>
                <w:bCs/>
                <w:szCs w:val="18"/>
              </w:rPr>
              <w:t xml:space="preserve">community sport initiatives to maximise </w:t>
            </w:r>
            <w:r w:rsidR="000A425D">
              <w:rPr>
                <w:rFonts w:ascii="Calibri" w:hAnsi="Calibri"/>
                <w:b w:val="0"/>
                <w:bCs/>
                <w:szCs w:val="18"/>
              </w:rPr>
              <w:t xml:space="preserve">opportunities, particularly for target groups within Active Lambeth, </w:t>
            </w:r>
            <w:r w:rsidR="00AB6405">
              <w:rPr>
                <w:rFonts w:ascii="Calibri" w:hAnsi="Calibri"/>
                <w:b w:val="0"/>
                <w:bCs/>
                <w:szCs w:val="18"/>
              </w:rPr>
              <w:t>including young people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Promote and support </w:t>
            </w:r>
            <w:r w:rsidR="00C8741D">
              <w:rPr>
                <w:rFonts w:ascii="Calibri" w:hAnsi="Calibri"/>
                <w:b w:val="0"/>
                <w:bCs/>
                <w:szCs w:val="18"/>
              </w:rPr>
              <w:t xml:space="preserve">allotments, </w:t>
            </w:r>
            <w:r>
              <w:rPr>
                <w:rFonts w:ascii="Calibri" w:hAnsi="Calibri"/>
                <w:b w:val="0"/>
                <w:bCs/>
                <w:szCs w:val="18"/>
              </w:rPr>
              <w:t>community gardens and orchards as part of an overall approach to healthier living</w:t>
            </w:r>
          </w:p>
          <w:p w:rsidR="009D26EC" w:rsidRPr="00D47AD7" w:rsidRDefault="009D26EC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Proactively manage a licensing scheme for personal trainers to ensure those using parks for training are providing a </w:t>
            </w:r>
            <w:r w:rsidR="00B13FF5">
              <w:rPr>
                <w:rFonts w:ascii="Calibri" w:hAnsi="Calibri"/>
                <w:b w:val="0"/>
                <w:bCs/>
                <w:szCs w:val="18"/>
              </w:rPr>
              <w:t xml:space="preserve">safe and </w:t>
            </w:r>
            <w:r>
              <w:rPr>
                <w:rFonts w:ascii="Calibri" w:hAnsi="Calibri"/>
                <w:b w:val="0"/>
                <w:bCs/>
                <w:szCs w:val="18"/>
              </w:rPr>
              <w:t>professional service</w:t>
            </w:r>
          </w:p>
        </w:tc>
      </w:tr>
      <w:tr w:rsidR="007C7A4F" w:rsidTr="007C7A4F">
        <w:tc>
          <w:tcPr>
            <w:tcW w:w="2263" w:type="dxa"/>
          </w:tcPr>
          <w:p w:rsidR="007C7A4F" w:rsidRDefault="007C7A4F" w:rsidP="007C7A4F">
            <w:pPr>
              <w:pStyle w:val="Title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4472C4"/>
                <w:sz w:val="28"/>
              </w:rPr>
              <w:t>9. Biodiversity and Sustainability</w:t>
            </w:r>
          </w:p>
        </w:tc>
        <w:tc>
          <w:tcPr>
            <w:tcW w:w="7371" w:type="dxa"/>
          </w:tcPr>
          <w:p w:rsidR="007C7A4F" w:rsidRPr="00D47AD7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>Implement the action plan linked to our Biodiversity Action Plan (BAP)</w:t>
            </w:r>
          </w:p>
          <w:p w:rsidR="007C7A4F" w:rsidRPr="00D47AD7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>Deliver against the Green Infrastructure Strategy</w:t>
            </w:r>
          </w:p>
          <w:p w:rsidR="007C7A4F" w:rsidRPr="00D47AD7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>Include BAP objectives within all Management Plans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>Implement the 2019 SINC review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Where resources allow commission studies to assess existing biodiversity value of our sites and make recommendations for enhancing </w:t>
            </w:r>
          </w:p>
          <w:p w:rsidR="00E04B54" w:rsidRDefault="00E04B54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Increase opportunities for residents to have access to nature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Promote and develop green corridors </w:t>
            </w:r>
            <w:r w:rsidR="00532AAF">
              <w:rPr>
                <w:rFonts w:ascii="Calibri" w:hAnsi="Calibri"/>
                <w:b w:val="0"/>
                <w:bCs/>
                <w:szCs w:val="18"/>
              </w:rPr>
              <w:t xml:space="preserve">between parks </w:t>
            </w:r>
            <w:r>
              <w:rPr>
                <w:rFonts w:ascii="Calibri" w:hAnsi="Calibri"/>
                <w:b w:val="0"/>
                <w:bCs/>
                <w:szCs w:val="18"/>
              </w:rPr>
              <w:t xml:space="preserve">for recreation, nature conservation and sustainable transport </w:t>
            </w:r>
          </w:p>
          <w:p w:rsidR="007C7A4F" w:rsidRPr="00D47AD7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Work with Highways to increase the biodiversity value of Highways land, including de-paving areas to create new green and wildlife verges</w:t>
            </w:r>
          </w:p>
          <w:p w:rsidR="007C7A4F" w:rsidRPr="00D47AD7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>Implement our Integrated Pest Management Policy</w:t>
            </w:r>
          </w:p>
          <w:p w:rsidR="007C7A4F" w:rsidRPr="00D47AD7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lastRenderedPageBreak/>
              <w:t>Increase recycling and composting facilities</w:t>
            </w:r>
          </w:p>
          <w:p w:rsidR="007C7A4F" w:rsidRPr="00D47AD7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>Avoid all peat-based products</w:t>
            </w:r>
          </w:p>
          <w:p w:rsidR="007C7A4F" w:rsidRPr="00D47AD7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>Reduce use of single-use plastics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>Increase battery-operated equipment</w:t>
            </w:r>
          </w:p>
          <w:p w:rsidR="00FE7E8C" w:rsidRDefault="00FE7E8C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When replacing vehicles</w:t>
            </w:r>
            <w:r w:rsidR="004F62BC">
              <w:rPr>
                <w:rFonts w:ascii="Calibri" w:hAnsi="Calibri"/>
                <w:b w:val="0"/>
                <w:bCs/>
                <w:szCs w:val="18"/>
              </w:rPr>
              <w:t xml:space="preserve"> purchase </w:t>
            </w:r>
            <w:r w:rsidR="00585715">
              <w:rPr>
                <w:rFonts w:ascii="Calibri" w:hAnsi="Calibri"/>
                <w:b w:val="0"/>
                <w:bCs/>
                <w:szCs w:val="18"/>
              </w:rPr>
              <w:t>models with the lowest environmental footprint possible, compatible with operational requirements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Tailor management where appropriate to contribute towards Lambeth’s carbon neutral pledge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Promote management policies which help combat climate change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Fulfil our role in Lambeth’s Air Quality Action Plan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Tailor management where practicable to enhance the value of our open spaces in improving air quality </w:t>
            </w:r>
          </w:p>
          <w:p w:rsidR="00182788" w:rsidRDefault="00182788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Create a Pollinator Action Plan</w:t>
            </w:r>
          </w:p>
          <w:p w:rsidR="000C2275" w:rsidRDefault="00067E77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De-pave hard surfaces where they are no longer essential, returning land to soft landscaping</w:t>
            </w:r>
            <w:r w:rsidR="00FE38C8">
              <w:rPr>
                <w:rFonts w:ascii="Calibri" w:hAnsi="Calibri"/>
                <w:b w:val="0"/>
                <w:bCs/>
                <w:szCs w:val="18"/>
              </w:rPr>
              <w:t xml:space="preserve">, with a focus on biodiverse </w:t>
            </w:r>
            <w:r w:rsidR="00740365">
              <w:rPr>
                <w:rFonts w:ascii="Calibri" w:hAnsi="Calibri"/>
                <w:b w:val="0"/>
                <w:bCs/>
                <w:szCs w:val="18"/>
              </w:rPr>
              <w:t>planting where possible</w:t>
            </w:r>
          </w:p>
          <w:p w:rsidR="0083687B" w:rsidRPr="00D47AD7" w:rsidRDefault="0083687B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Seek to procure goods in accordance with </w:t>
            </w:r>
            <w:r w:rsidR="003A03A3">
              <w:rPr>
                <w:rFonts w:ascii="Calibri" w:hAnsi="Calibri"/>
                <w:b w:val="0"/>
                <w:bCs/>
                <w:szCs w:val="18"/>
              </w:rPr>
              <w:t>Lambeth’s Responsible Procurement policy</w:t>
            </w:r>
            <w:r>
              <w:rPr>
                <w:rFonts w:ascii="Calibri" w:hAnsi="Calibri"/>
                <w:b w:val="0"/>
                <w:bCs/>
                <w:szCs w:val="18"/>
              </w:rPr>
              <w:t xml:space="preserve"> wherever possible</w:t>
            </w:r>
          </w:p>
        </w:tc>
      </w:tr>
      <w:tr w:rsidR="007C7A4F" w:rsidTr="007C7A4F">
        <w:tc>
          <w:tcPr>
            <w:tcW w:w="2263" w:type="dxa"/>
          </w:tcPr>
          <w:p w:rsidR="007C7A4F" w:rsidRDefault="007C7A4F" w:rsidP="007C7A4F">
            <w:pPr>
              <w:pStyle w:val="Title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4472C4"/>
                <w:sz w:val="28"/>
              </w:rPr>
              <w:lastRenderedPageBreak/>
              <w:t xml:space="preserve">10. </w:t>
            </w:r>
            <w:r w:rsidRPr="009C7632">
              <w:rPr>
                <w:rFonts w:ascii="Calibri" w:hAnsi="Calibri"/>
                <w:color w:val="4472C4"/>
                <w:sz w:val="28"/>
              </w:rPr>
              <w:t>Aiming High – Ensuring Quality</w:t>
            </w:r>
          </w:p>
        </w:tc>
        <w:tc>
          <w:tcPr>
            <w:tcW w:w="7371" w:type="dxa"/>
          </w:tcPr>
          <w:p w:rsidR="007C7A4F" w:rsidRPr="00D47AD7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>Gain Green Flag accreditation for all 32 parks and open spaces falling within our eligibility criteria</w:t>
            </w:r>
          </w:p>
          <w:p w:rsidR="007C7A4F" w:rsidRPr="00D47AD7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>Proactively participate in London in Bloom and aim to increase the number and standard of awards each year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 xml:space="preserve">Work to improve Lambeth’s score under the Good Parks for London </w:t>
            </w:r>
            <w:r>
              <w:rPr>
                <w:rFonts w:ascii="Calibri" w:hAnsi="Calibri"/>
                <w:b w:val="0"/>
                <w:bCs/>
                <w:szCs w:val="18"/>
              </w:rPr>
              <w:t>report. The 10 scoring criteria provide a measurable benchmark for the quality of local authority parks services</w:t>
            </w:r>
          </w:p>
          <w:p w:rsidR="007C7A4F" w:rsidRPr="00D47AD7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 xml:space="preserve">Aim to remain within the </w:t>
            </w:r>
            <w:r w:rsidR="00147439">
              <w:rPr>
                <w:rFonts w:ascii="Calibri" w:hAnsi="Calibri"/>
                <w:b w:val="0"/>
                <w:bCs/>
                <w:szCs w:val="18"/>
              </w:rPr>
              <w:t>t</w:t>
            </w:r>
            <w:r>
              <w:rPr>
                <w:rFonts w:ascii="Calibri" w:hAnsi="Calibri"/>
                <w:b w:val="0"/>
                <w:bCs/>
                <w:szCs w:val="18"/>
              </w:rPr>
              <w:t xml:space="preserve">op </w:t>
            </w:r>
            <w:r w:rsidR="00147439">
              <w:rPr>
                <w:rFonts w:ascii="Calibri" w:hAnsi="Calibri"/>
                <w:b w:val="0"/>
                <w:bCs/>
                <w:szCs w:val="18"/>
              </w:rPr>
              <w:t>five</w:t>
            </w:r>
            <w:r>
              <w:rPr>
                <w:rFonts w:ascii="Calibri" w:hAnsi="Calibri"/>
                <w:b w:val="0"/>
                <w:bCs/>
                <w:szCs w:val="18"/>
              </w:rPr>
              <w:t xml:space="preserve"> </w:t>
            </w:r>
            <w:r w:rsidR="001E7349">
              <w:rPr>
                <w:rFonts w:ascii="Calibri" w:hAnsi="Calibri"/>
                <w:b w:val="0"/>
                <w:bCs/>
                <w:szCs w:val="18"/>
              </w:rPr>
              <w:t>performing boroughs</w:t>
            </w:r>
            <w:r>
              <w:rPr>
                <w:rFonts w:ascii="Calibri" w:hAnsi="Calibri"/>
                <w:b w:val="0"/>
                <w:bCs/>
                <w:szCs w:val="18"/>
              </w:rPr>
              <w:t xml:space="preserve"> </w:t>
            </w:r>
            <w:r w:rsidR="00147439">
              <w:rPr>
                <w:rFonts w:ascii="Calibri" w:hAnsi="Calibri"/>
                <w:b w:val="0"/>
                <w:bCs/>
                <w:szCs w:val="18"/>
              </w:rPr>
              <w:t>under</w:t>
            </w:r>
            <w:r>
              <w:rPr>
                <w:rFonts w:ascii="Calibri" w:hAnsi="Calibri"/>
                <w:b w:val="0"/>
                <w:bCs/>
                <w:szCs w:val="18"/>
              </w:rPr>
              <w:t xml:space="preserve"> the Good Parks for London Report</w:t>
            </w:r>
          </w:p>
          <w:p w:rsidR="007C7A4F" w:rsidRPr="00D47AD7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>Achieve FTA Van Excellence annually</w:t>
            </w:r>
          </w:p>
          <w:p w:rsidR="007C7A4F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 w:rsidRPr="00D47AD7">
              <w:rPr>
                <w:rFonts w:ascii="Calibri" w:hAnsi="Calibri"/>
                <w:b w:val="0"/>
                <w:bCs/>
                <w:szCs w:val="18"/>
              </w:rPr>
              <w:t>Achieve FORS Bronze</w:t>
            </w:r>
          </w:p>
          <w:p w:rsidR="007C7A4F" w:rsidRPr="00D47AD7" w:rsidRDefault="007C7A4F" w:rsidP="002B39B9">
            <w:pPr>
              <w:pStyle w:val="Title"/>
              <w:numPr>
                <w:ilvl w:val="0"/>
                <w:numId w:val="13"/>
              </w:numPr>
              <w:spacing w:after="60"/>
              <w:ind w:left="307" w:hanging="284"/>
              <w:jc w:val="left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ascii="Calibri" w:hAnsi="Calibri"/>
                <w:b w:val="0"/>
                <w:bCs/>
                <w:szCs w:val="18"/>
              </w:rPr>
              <w:t>Maintain a suite of Key Performance Indicators for the parks service, reviewing targets annually and reporting publicly through a quarterly performance report</w:t>
            </w:r>
          </w:p>
        </w:tc>
      </w:tr>
    </w:tbl>
    <w:p w:rsidR="008A1CA4" w:rsidRDefault="008A1CA4" w:rsidP="00CA7F95">
      <w:pPr>
        <w:pStyle w:val="Title"/>
        <w:rPr>
          <w:rFonts w:ascii="Calibri" w:hAnsi="Calibri"/>
          <w:sz w:val="24"/>
        </w:rPr>
      </w:pPr>
    </w:p>
    <w:p w:rsidR="008A1CA4" w:rsidRDefault="008A1CA4" w:rsidP="00CA7F95">
      <w:pPr>
        <w:pStyle w:val="Title"/>
        <w:rPr>
          <w:rFonts w:ascii="Calibri" w:hAnsi="Calibri"/>
          <w:sz w:val="24"/>
        </w:rPr>
      </w:pPr>
    </w:p>
    <w:p w:rsidR="000B25A8" w:rsidRPr="009C7632" w:rsidRDefault="000B25A8">
      <w:pPr>
        <w:pStyle w:val="Title"/>
        <w:jc w:val="both"/>
        <w:rPr>
          <w:rFonts w:ascii="Calibri" w:hAnsi="Calibri"/>
          <w:b w:val="0"/>
        </w:rPr>
      </w:pPr>
    </w:p>
    <w:p w:rsidR="00A00260" w:rsidRDefault="00A00260">
      <w:pPr>
        <w:rPr>
          <w:rFonts w:ascii="Calibri" w:hAnsi="Calibri"/>
          <w:b/>
          <w:bCs/>
          <w:color w:val="4472C4"/>
          <w:sz w:val="28"/>
          <w:szCs w:val="24"/>
        </w:rPr>
      </w:pPr>
      <w:r>
        <w:rPr>
          <w:rFonts w:ascii="Calibri" w:hAnsi="Calibri"/>
          <w:bCs/>
          <w:color w:val="4472C4"/>
          <w:sz w:val="28"/>
          <w:szCs w:val="24"/>
        </w:rPr>
        <w:br w:type="page"/>
      </w:r>
    </w:p>
    <w:p w:rsidR="003729B6" w:rsidRPr="003D1F75" w:rsidRDefault="003729B6" w:rsidP="00786B54">
      <w:pPr>
        <w:pStyle w:val="Title"/>
        <w:spacing w:after="240"/>
        <w:jc w:val="both"/>
        <w:rPr>
          <w:rFonts w:ascii="Calibri" w:hAnsi="Calibri"/>
          <w:bCs/>
          <w:color w:val="4472C4"/>
          <w:sz w:val="28"/>
          <w:szCs w:val="24"/>
        </w:rPr>
      </w:pPr>
      <w:r w:rsidRPr="003D1F75">
        <w:rPr>
          <w:rFonts w:ascii="Calibri" w:hAnsi="Calibri"/>
          <w:bCs/>
          <w:color w:val="4472C4"/>
          <w:sz w:val="28"/>
          <w:szCs w:val="24"/>
        </w:rPr>
        <w:lastRenderedPageBreak/>
        <w:t>Lambeth’s Borough Plan</w:t>
      </w:r>
      <w:r w:rsidR="00786B54">
        <w:rPr>
          <w:rFonts w:ascii="Calibri" w:hAnsi="Calibri"/>
          <w:bCs/>
          <w:color w:val="4472C4"/>
          <w:sz w:val="28"/>
          <w:szCs w:val="24"/>
        </w:rPr>
        <w:t xml:space="preserve"> 201</w:t>
      </w:r>
      <w:r w:rsidR="001978D9">
        <w:rPr>
          <w:rFonts w:ascii="Calibri" w:hAnsi="Calibri"/>
          <w:bCs/>
          <w:color w:val="4472C4"/>
          <w:sz w:val="28"/>
          <w:szCs w:val="24"/>
        </w:rPr>
        <w:t>9</w:t>
      </w:r>
      <w:r w:rsidR="00786B54">
        <w:rPr>
          <w:rFonts w:ascii="Calibri" w:hAnsi="Calibri"/>
          <w:bCs/>
          <w:color w:val="4472C4"/>
          <w:sz w:val="28"/>
          <w:szCs w:val="24"/>
        </w:rPr>
        <w:t>-2021</w:t>
      </w:r>
    </w:p>
    <w:p w:rsidR="00387660" w:rsidRDefault="00CE756C">
      <w:pPr>
        <w:pStyle w:val="Title"/>
        <w:jc w:val="both"/>
        <w:rPr>
          <w:rFonts w:ascii="Calibri" w:hAnsi="Calibri"/>
          <w:b w:val="0"/>
        </w:rPr>
      </w:pPr>
      <w:r>
        <w:rPr>
          <w:rFonts w:ascii="Calibri" w:hAnsi="Calibri"/>
          <w:b w:val="0"/>
        </w:rPr>
        <w:t>Through this strategic plan our</w:t>
      </w:r>
      <w:r w:rsidR="003729B6">
        <w:rPr>
          <w:rFonts w:ascii="Calibri" w:hAnsi="Calibri"/>
          <w:b w:val="0"/>
        </w:rPr>
        <w:t xml:space="preserve"> Parks service </w:t>
      </w:r>
      <w:r w:rsidR="003729B6" w:rsidRPr="00387660">
        <w:rPr>
          <w:rFonts w:ascii="Calibri" w:hAnsi="Calibri"/>
          <w:b w:val="0"/>
        </w:rPr>
        <w:t>contributes</w:t>
      </w:r>
      <w:r w:rsidR="003729B6">
        <w:rPr>
          <w:rFonts w:ascii="Calibri" w:hAnsi="Calibri"/>
          <w:b w:val="0"/>
        </w:rPr>
        <w:t xml:space="preserve"> to Lambeth’s Borough Plan </w:t>
      </w:r>
      <w:r w:rsidR="00586006">
        <w:rPr>
          <w:rFonts w:ascii="Calibri" w:hAnsi="Calibri"/>
          <w:b w:val="0"/>
        </w:rPr>
        <w:t>priority</w:t>
      </w:r>
      <w:r w:rsidR="00387660">
        <w:rPr>
          <w:rFonts w:ascii="Calibri" w:hAnsi="Calibri"/>
          <w:b w:val="0"/>
        </w:rPr>
        <w:t xml:space="preserve"> of:</w:t>
      </w:r>
    </w:p>
    <w:p w:rsidR="00387660" w:rsidRDefault="00387660">
      <w:pPr>
        <w:pStyle w:val="Title"/>
        <w:jc w:val="both"/>
        <w:rPr>
          <w:rFonts w:ascii="Calibri" w:hAnsi="Calibri"/>
          <w:b w:val="0"/>
        </w:rPr>
      </w:pPr>
    </w:p>
    <w:p w:rsidR="00387660" w:rsidRPr="00387660" w:rsidRDefault="00D65CFA">
      <w:pPr>
        <w:pStyle w:val="Title"/>
        <w:jc w:val="both"/>
        <w:rPr>
          <w:rFonts w:ascii="Calibri" w:hAnsi="Calibri"/>
          <w:bCs/>
          <w:i/>
          <w:iCs/>
        </w:rPr>
      </w:pPr>
      <w:r>
        <w:rPr>
          <w:rFonts w:ascii="Calibri" w:hAnsi="Calibri"/>
          <w:bCs/>
          <w:i/>
          <w:iCs/>
        </w:rPr>
        <w:t>Mak</w:t>
      </w:r>
      <w:r w:rsidR="00153C5A">
        <w:rPr>
          <w:rFonts w:ascii="Calibri" w:hAnsi="Calibri"/>
          <w:bCs/>
          <w:i/>
          <w:iCs/>
        </w:rPr>
        <w:t>ing</w:t>
      </w:r>
      <w:r>
        <w:rPr>
          <w:rFonts w:ascii="Calibri" w:hAnsi="Calibri"/>
          <w:bCs/>
          <w:i/>
          <w:iCs/>
        </w:rPr>
        <w:t xml:space="preserve"> Lambeth a place where people want to live, work and invest</w:t>
      </w:r>
      <w:r w:rsidR="00387660" w:rsidRPr="00387660">
        <w:rPr>
          <w:rFonts w:ascii="Calibri" w:hAnsi="Calibri"/>
          <w:bCs/>
          <w:i/>
          <w:iCs/>
        </w:rPr>
        <w:t xml:space="preserve"> </w:t>
      </w:r>
    </w:p>
    <w:p w:rsidR="00387660" w:rsidRDefault="00387660">
      <w:pPr>
        <w:pStyle w:val="Title"/>
        <w:jc w:val="both"/>
        <w:rPr>
          <w:rFonts w:ascii="Calibri" w:hAnsi="Calibri"/>
          <w:b w:val="0"/>
        </w:rPr>
      </w:pPr>
    </w:p>
    <w:p w:rsidR="00387660" w:rsidRDefault="006D15A3">
      <w:pPr>
        <w:pStyle w:val="Title"/>
        <w:jc w:val="both"/>
        <w:rPr>
          <w:rFonts w:ascii="Calibri" w:hAnsi="Calibri"/>
          <w:b w:val="0"/>
        </w:rPr>
      </w:pPr>
      <w:r>
        <w:rPr>
          <w:rFonts w:ascii="Calibri" w:hAnsi="Calibri"/>
          <w:b w:val="0"/>
        </w:rPr>
        <w:t>Specifically</w:t>
      </w:r>
      <w:r w:rsidR="00E2056C">
        <w:rPr>
          <w:rFonts w:ascii="Calibri" w:hAnsi="Calibri"/>
          <w:b w:val="0"/>
        </w:rPr>
        <w:t xml:space="preserve">, the </w:t>
      </w:r>
      <w:r w:rsidR="00B4321D">
        <w:rPr>
          <w:rFonts w:ascii="Calibri" w:hAnsi="Calibri"/>
          <w:b w:val="0"/>
        </w:rPr>
        <w:t xml:space="preserve">goal </w:t>
      </w:r>
      <w:r w:rsidR="00754993">
        <w:rPr>
          <w:rFonts w:ascii="Calibri" w:hAnsi="Calibri"/>
          <w:b w:val="0"/>
        </w:rPr>
        <w:t>of</w:t>
      </w:r>
      <w:r w:rsidR="00E2056C">
        <w:rPr>
          <w:rFonts w:ascii="Calibri" w:hAnsi="Calibri"/>
          <w:b w:val="0"/>
        </w:rPr>
        <w:t>:</w:t>
      </w:r>
    </w:p>
    <w:p w:rsidR="00E2056C" w:rsidRDefault="00E2056C">
      <w:pPr>
        <w:pStyle w:val="Title"/>
        <w:jc w:val="both"/>
        <w:rPr>
          <w:rFonts w:ascii="Calibri" w:hAnsi="Calibri"/>
          <w:b w:val="0"/>
        </w:rPr>
      </w:pPr>
    </w:p>
    <w:p w:rsidR="00E2056C" w:rsidRPr="00E2056C" w:rsidRDefault="00754993">
      <w:pPr>
        <w:pStyle w:val="Title"/>
        <w:jc w:val="both"/>
        <w:rPr>
          <w:rFonts w:ascii="Calibri" w:hAnsi="Calibri"/>
          <w:bCs/>
          <w:i/>
          <w:iCs/>
        </w:rPr>
      </w:pPr>
      <w:r>
        <w:rPr>
          <w:rFonts w:ascii="Calibri" w:hAnsi="Calibri"/>
          <w:bCs/>
          <w:i/>
          <w:iCs/>
        </w:rPr>
        <w:t>We will maintain Lambeth’s award-winning parks, and invest in a wider network of green spaces to support community activity and wellbeing</w:t>
      </w:r>
    </w:p>
    <w:p w:rsidR="00387660" w:rsidRDefault="00387660">
      <w:pPr>
        <w:pStyle w:val="Title"/>
        <w:jc w:val="both"/>
        <w:rPr>
          <w:rFonts w:ascii="Calibri" w:hAnsi="Calibri"/>
          <w:b w:val="0"/>
        </w:rPr>
      </w:pPr>
    </w:p>
    <w:p w:rsidR="003D7C03" w:rsidRDefault="008D5D9A" w:rsidP="008D5D9A">
      <w:pPr>
        <w:pStyle w:val="Title"/>
        <w:jc w:val="left"/>
        <w:rPr>
          <w:rFonts w:ascii="Calibri" w:hAnsi="Calibri"/>
          <w:b w:val="0"/>
        </w:rPr>
      </w:pPr>
      <w:r>
        <w:rPr>
          <w:rFonts w:ascii="Calibri" w:hAnsi="Calibri"/>
          <w:b w:val="0"/>
        </w:rPr>
        <w:t>In addition</w:t>
      </w:r>
      <w:r w:rsidR="00580471">
        <w:rPr>
          <w:rFonts w:ascii="Calibri" w:hAnsi="Calibri"/>
          <w:b w:val="0"/>
        </w:rPr>
        <w:t xml:space="preserve">, this Strategic Plan </w:t>
      </w:r>
      <w:r w:rsidR="00CF5A56">
        <w:rPr>
          <w:rFonts w:ascii="Calibri" w:hAnsi="Calibri"/>
          <w:b w:val="0"/>
        </w:rPr>
        <w:t xml:space="preserve">will contribute to the following </w:t>
      </w:r>
      <w:r w:rsidR="00EA5DA2">
        <w:rPr>
          <w:rFonts w:ascii="Calibri" w:hAnsi="Calibri"/>
          <w:b w:val="0"/>
        </w:rPr>
        <w:t xml:space="preserve">Borough Plan </w:t>
      </w:r>
      <w:r w:rsidR="00CF5A56">
        <w:rPr>
          <w:rFonts w:ascii="Calibri" w:hAnsi="Calibri"/>
          <w:b w:val="0"/>
        </w:rPr>
        <w:t>goals:</w:t>
      </w:r>
    </w:p>
    <w:p w:rsidR="003D7C03" w:rsidRDefault="003D7C03" w:rsidP="008D5D9A">
      <w:pPr>
        <w:pStyle w:val="Title"/>
        <w:jc w:val="left"/>
        <w:rPr>
          <w:rFonts w:ascii="Calibri" w:hAnsi="Calibri"/>
          <w:b w:val="0"/>
        </w:rPr>
      </w:pPr>
    </w:p>
    <w:p w:rsidR="000618DA" w:rsidRDefault="00195036" w:rsidP="000618DA">
      <w:pPr>
        <w:pStyle w:val="Title"/>
        <w:jc w:val="both"/>
        <w:rPr>
          <w:rFonts w:ascii="Calibri" w:hAnsi="Calibri"/>
          <w:bCs/>
        </w:rPr>
      </w:pPr>
      <w:r w:rsidRPr="008C7892">
        <w:rPr>
          <w:rFonts w:ascii="Calibri" w:hAnsi="Calibri"/>
          <w:bCs/>
        </w:rPr>
        <w:t>We will work to achieve sustained reductions in serious youth violence</w:t>
      </w:r>
    </w:p>
    <w:p w:rsidR="00BA6CD3" w:rsidRDefault="00195036" w:rsidP="00576BFB">
      <w:pPr>
        <w:pStyle w:val="Title"/>
        <w:spacing w:after="120"/>
        <w:jc w:val="both"/>
        <w:rPr>
          <w:rFonts w:ascii="Calibri" w:hAnsi="Calibri"/>
          <w:b w:val="0"/>
        </w:rPr>
      </w:pPr>
      <w:r>
        <w:rPr>
          <w:rFonts w:ascii="Calibri" w:hAnsi="Calibri"/>
          <w:b w:val="0"/>
        </w:rPr>
        <w:t xml:space="preserve">(by </w:t>
      </w:r>
      <w:r w:rsidR="00445858">
        <w:rPr>
          <w:rFonts w:ascii="Calibri" w:hAnsi="Calibri"/>
          <w:b w:val="0"/>
        </w:rPr>
        <w:t xml:space="preserve">providing safe neutral spaces for young people to play, socialise and </w:t>
      </w:r>
      <w:r w:rsidR="0035637A">
        <w:rPr>
          <w:rFonts w:ascii="Calibri" w:hAnsi="Calibri"/>
          <w:b w:val="0"/>
        </w:rPr>
        <w:t xml:space="preserve">undertake a range of leisure activities; and by supporting community-based groups and organisations to run </w:t>
      </w:r>
      <w:r w:rsidR="008C7892">
        <w:rPr>
          <w:rFonts w:ascii="Calibri" w:hAnsi="Calibri"/>
          <w:b w:val="0"/>
        </w:rPr>
        <w:t>diversionary activities within parks)</w:t>
      </w:r>
    </w:p>
    <w:p w:rsidR="000618DA" w:rsidRDefault="008C7892" w:rsidP="000618DA">
      <w:pPr>
        <w:pStyle w:val="Title"/>
        <w:jc w:val="both"/>
        <w:rPr>
          <w:rFonts w:ascii="Calibri" w:hAnsi="Calibri"/>
          <w:bCs/>
        </w:rPr>
      </w:pPr>
      <w:r w:rsidRPr="004B23F2">
        <w:rPr>
          <w:rFonts w:ascii="Calibri" w:hAnsi="Calibri"/>
          <w:bCs/>
        </w:rPr>
        <w:t>We will invest in the assets that our communities need to be healthier and more resilient</w:t>
      </w:r>
    </w:p>
    <w:p w:rsidR="008C7892" w:rsidRDefault="004B23F2" w:rsidP="00576BFB">
      <w:pPr>
        <w:pStyle w:val="Title"/>
        <w:spacing w:after="120"/>
        <w:jc w:val="both"/>
        <w:rPr>
          <w:rFonts w:ascii="Calibri" w:hAnsi="Calibri"/>
          <w:b w:val="0"/>
        </w:rPr>
      </w:pPr>
      <w:r>
        <w:rPr>
          <w:rFonts w:ascii="Calibri" w:hAnsi="Calibri"/>
          <w:b w:val="0"/>
        </w:rPr>
        <w:t>(through ongoing capital investment across parks and open spaces)</w:t>
      </w:r>
    </w:p>
    <w:p w:rsidR="004B23F2" w:rsidRDefault="00DF62AB" w:rsidP="00576BFB">
      <w:pPr>
        <w:pStyle w:val="Title"/>
        <w:spacing w:after="120"/>
        <w:jc w:val="both"/>
        <w:rPr>
          <w:rFonts w:ascii="Calibri" w:hAnsi="Calibri"/>
          <w:b w:val="0"/>
        </w:rPr>
      </w:pPr>
      <w:r w:rsidRPr="00DC31FB">
        <w:rPr>
          <w:rFonts w:ascii="Calibri" w:hAnsi="Calibri"/>
          <w:bCs/>
        </w:rPr>
        <w:t>We will improve the mental health of Lambeth residents</w:t>
      </w:r>
      <w:r w:rsidR="00782199" w:rsidRPr="00DC31FB">
        <w:rPr>
          <w:rFonts w:ascii="Calibri" w:hAnsi="Calibri"/>
          <w:bCs/>
        </w:rPr>
        <w:t xml:space="preserve"> </w:t>
      </w:r>
      <w:r w:rsidRPr="00DC31FB">
        <w:rPr>
          <w:rFonts w:ascii="Calibri" w:hAnsi="Calibri"/>
          <w:bCs/>
        </w:rPr>
        <w:t>and council staff, focusing on those at greatest risk</w:t>
      </w:r>
      <w:r>
        <w:rPr>
          <w:rFonts w:ascii="Calibri" w:hAnsi="Calibri"/>
          <w:b w:val="0"/>
        </w:rPr>
        <w:t xml:space="preserve"> (</w:t>
      </w:r>
      <w:r w:rsidR="00FC4EF1">
        <w:rPr>
          <w:rFonts w:ascii="Calibri" w:hAnsi="Calibri"/>
          <w:b w:val="0"/>
        </w:rPr>
        <w:t xml:space="preserve">by increasing usage of our parks - </w:t>
      </w:r>
      <w:r w:rsidR="00930046">
        <w:rPr>
          <w:rFonts w:ascii="Calibri" w:hAnsi="Calibri"/>
          <w:b w:val="0"/>
        </w:rPr>
        <w:t xml:space="preserve">extensive research </w:t>
      </w:r>
      <w:r w:rsidR="00FC4EF1">
        <w:rPr>
          <w:rFonts w:ascii="Calibri" w:hAnsi="Calibri"/>
          <w:b w:val="0"/>
        </w:rPr>
        <w:t>confirms the benefits to mental health from spending time in parks</w:t>
      </w:r>
      <w:r w:rsidR="00DC31FB">
        <w:rPr>
          <w:rFonts w:ascii="Calibri" w:hAnsi="Calibri"/>
          <w:b w:val="0"/>
        </w:rPr>
        <w:t>)</w:t>
      </w:r>
    </w:p>
    <w:p w:rsidR="000618DA" w:rsidRDefault="00DC31FB">
      <w:pPr>
        <w:pStyle w:val="Title"/>
        <w:jc w:val="both"/>
        <w:rPr>
          <w:rFonts w:ascii="Calibri" w:hAnsi="Calibri"/>
          <w:bCs/>
        </w:rPr>
      </w:pPr>
      <w:r w:rsidRPr="009C3BD0">
        <w:rPr>
          <w:rFonts w:ascii="Calibri" w:hAnsi="Calibri"/>
          <w:bCs/>
        </w:rPr>
        <w:t>We will support people to live longer and healthier lives</w:t>
      </w:r>
    </w:p>
    <w:p w:rsidR="00DC31FB" w:rsidRDefault="00DC31FB">
      <w:pPr>
        <w:pStyle w:val="Title"/>
        <w:jc w:val="both"/>
        <w:rPr>
          <w:rFonts w:ascii="Calibri" w:hAnsi="Calibri"/>
          <w:b w:val="0"/>
        </w:rPr>
      </w:pPr>
      <w:r>
        <w:rPr>
          <w:rFonts w:ascii="Calibri" w:hAnsi="Calibri"/>
          <w:b w:val="0"/>
        </w:rPr>
        <w:t>(again</w:t>
      </w:r>
      <w:r w:rsidR="000618DA">
        <w:rPr>
          <w:rFonts w:ascii="Calibri" w:hAnsi="Calibri"/>
          <w:b w:val="0"/>
        </w:rPr>
        <w:t>,</w:t>
      </w:r>
      <w:r>
        <w:rPr>
          <w:rFonts w:ascii="Calibri" w:hAnsi="Calibri"/>
          <w:b w:val="0"/>
        </w:rPr>
        <w:t xml:space="preserve"> </w:t>
      </w:r>
      <w:r w:rsidR="00AA5B74">
        <w:rPr>
          <w:rFonts w:ascii="Calibri" w:hAnsi="Calibri"/>
          <w:b w:val="0"/>
        </w:rPr>
        <w:t>a large body of evidence proves the multiple health benefits achieved from spending time in parks</w:t>
      </w:r>
      <w:r w:rsidR="009C3BD0">
        <w:rPr>
          <w:rFonts w:ascii="Calibri" w:hAnsi="Calibri"/>
          <w:b w:val="0"/>
        </w:rPr>
        <w:t>, whatever the activities undertaken)</w:t>
      </w:r>
    </w:p>
    <w:p w:rsidR="000B25A8" w:rsidRPr="009C7632" w:rsidRDefault="000B25A8">
      <w:pPr>
        <w:pStyle w:val="Title"/>
        <w:jc w:val="both"/>
        <w:rPr>
          <w:rFonts w:ascii="Calibri" w:hAnsi="Calibri"/>
          <w:b w:val="0"/>
        </w:rPr>
      </w:pPr>
    </w:p>
    <w:sectPr w:rsidR="000B25A8" w:rsidRPr="009C7632" w:rsidSect="00230CAC">
      <w:footerReference w:type="even" r:id="rId22"/>
      <w:footerReference w:type="default" r:id="rId23"/>
      <w:pgSz w:w="11906" w:h="16838"/>
      <w:pgMar w:top="1440" w:right="1080" w:bottom="1440" w:left="108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B530E" w:rsidRDefault="002B530E">
      <w:r>
        <w:separator/>
      </w:r>
    </w:p>
  </w:endnote>
  <w:endnote w:type="continuationSeparator" w:id="0">
    <w:p w:rsidR="002B530E" w:rsidRDefault="002B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A1CA4" w:rsidRDefault="00B21A9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A1CA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A1CA4">
      <w:rPr>
        <w:rStyle w:val="PageNumber"/>
        <w:noProof/>
      </w:rPr>
      <w:t>4</w:t>
    </w:r>
    <w:r>
      <w:rPr>
        <w:rStyle w:val="PageNumber"/>
      </w:rPr>
      <w:fldChar w:fldCharType="end"/>
    </w:r>
  </w:p>
  <w:p w:rsidR="008A1CA4" w:rsidRDefault="008A1C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A1CA4" w:rsidRPr="009C7632" w:rsidRDefault="00B21A9A">
    <w:pPr>
      <w:pStyle w:val="Footer"/>
      <w:jc w:val="center"/>
      <w:rPr>
        <w:rFonts w:ascii="Calibri" w:hAnsi="Calibri"/>
      </w:rPr>
    </w:pPr>
    <w:r w:rsidRPr="009C7632">
      <w:rPr>
        <w:rFonts w:ascii="Calibri" w:hAnsi="Calibri"/>
      </w:rPr>
      <w:fldChar w:fldCharType="begin"/>
    </w:r>
    <w:r w:rsidR="008A1CA4" w:rsidRPr="009C7632">
      <w:rPr>
        <w:rFonts w:ascii="Calibri" w:hAnsi="Calibri"/>
      </w:rPr>
      <w:instrText xml:space="preserve"> PAGE   \* MERGEFORMAT </w:instrText>
    </w:r>
    <w:r w:rsidRPr="009C7632">
      <w:rPr>
        <w:rFonts w:ascii="Calibri" w:hAnsi="Calibri"/>
      </w:rPr>
      <w:fldChar w:fldCharType="separate"/>
    </w:r>
    <w:r w:rsidR="00C55308">
      <w:rPr>
        <w:rFonts w:ascii="Calibri" w:hAnsi="Calibri"/>
        <w:noProof/>
      </w:rPr>
      <w:t>8</w:t>
    </w:r>
    <w:r w:rsidRPr="009C7632">
      <w:rPr>
        <w:rFonts w:ascii="Calibri" w:hAnsi="Calibri"/>
        <w:noProof/>
      </w:rPr>
      <w:fldChar w:fldCharType="end"/>
    </w:r>
  </w:p>
  <w:p w:rsidR="008A1CA4" w:rsidRDefault="008A1C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B530E" w:rsidRDefault="002B530E">
      <w:r>
        <w:separator/>
      </w:r>
    </w:p>
  </w:footnote>
  <w:footnote w:type="continuationSeparator" w:id="0">
    <w:p w:rsidR="002B530E" w:rsidRDefault="002B53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C233E"/>
    <w:multiLevelType w:val="singleLevel"/>
    <w:tmpl w:val="C5C47E5E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1" w15:restartNumberingAfterBreak="0">
    <w:nsid w:val="0A8E1F17"/>
    <w:multiLevelType w:val="singleLevel"/>
    <w:tmpl w:val="C2666F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0E3F49A2"/>
    <w:multiLevelType w:val="hybridMultilevel"/>
    <w:tmpl w:val="16F6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241D0"/>
    <w:multiLevelType w:val="singleLevel"/>
    <w:tmpl w:val="C5C47E5E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4" w15:restartNumberingAfterBreak="0">
    <w:nsid w:val="29585213"/>
    <w:multiLevelType w:val="singleLevel"/>
    <w:tmpl w:val="F6548B06"/>
    <w:lvl w:ilvl="0">
      <w:start w:val="59"/>
      <w:numFmt w:val="decimal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</w:abstractNum>
  <w:abstractNum w:abstractNumId="5" w15:restartNumberingAfterBreak="0">
    <w:nsid w:val="43305A93"/>
    <w:multiLevelType w:val="singleLevel"/>
    <w:tmpl w:val="C5C47E5E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6" w15:restartNumberingAfterBreak="0">
    <w:nsid w:val="4D65651B"/>
    <w:multiLevelType w:val="singleLevel"/>
    <w:tmpl w:val="C5C47E5E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7" w15:restartNumberingAfterBreak="0">
    <w:nsid w:val="4ECF2940"/>
    <w:multiLevelType w:val="singleLevel"/>
    <w:tmpl w:val="F66E7A26"/>
    <w:lvl w:ilvl="0">
      <w:start w:val="1"/>
      <w:numFmt w:val="bullet"/>
      <w:lvlText w:val=""/>
      <w:lvlJc w:val="left"/>
      <w:pPr>
        <w:tabs>
          <w:tab w:val="num" w:pos="927"/>
        </w:tabs>
        <w:ind w:left="567" w:firstLine="0"/>
      </w:pPr>
      <w:rPr>
        <w:rFonts w:ascii="Symbol" w:hAnsi="Symbol" w:hint="default"/>
      </w:rPr>
    </w:lvl>
  </w:abstractNum>
  <w:abstractNum w:abstractNumId="8" w15:restartNumberingAfterBreak="0">
    <w:nsid w:val="554F1175"/>
    <w:multiLevelType w:val="singleLevel"/>
    <w:tmpl w:val="DED29D04"/>
    <w:lvl w:ilvl="0">
      <w:start w:val="159"/>
      <w:numFmt w:val="decimal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</w:abstractNum>
  <w:abstractNum w:abstractNumId="9" w15:restartNumberingAfterBreak="0">
    <w:nsid w:val="62B20D28"/>
    <w:multiLevelType w:val="singleLevel"/>
    <w:tmpl w:val="E848B644"/>
    <w:lvl w:ilvl="0">
      <w:start w:val="345"/>
      <w:numFmt w:val="decimal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</w:abstractNum>
  <w:abstractNum w:abstractNumId="10" w15:restartNumberingAfterBreak="0">
    <w:nsid w:val="6E255F5B"/>
    <w:multiLevelType w:val="singleLevel"/>
    <w:tmpl w:val="D66A21FC"/>
    <w:lvl w:ilvl="0">
      <w:start w:val="333"/>
      <w:numFmt w:val="decimal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</w:abstractNum>
  <w:abstractNum w:abstractNumId="11" w15:restartNumberingAfterBreak="0">
    <w:nsid w:val="72C24903"/>
    <w:multiLevelType w:val="singleLevel"/>
    <w:tmpl w:val="C5C47E5E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12" w15:restartNumberingAfterBreak="0">
    <w:nsid w:val="76A85BA8"/>
    <w:multiLevelType w:val="singleLevel"/>
    <w:tmpl w:val="26142AE2"/>
    <w:lvl w:ilvl="0">
      <w:start w:val="45"/>
      <w:numFmt w:val="decimal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</w:abstractNum>
  <w:abstractNum w:abstractNumId="13" w15:restartNumberingAfterBreak="0">
    <w:nsid w:val="7B484C66"/>
    <w:multiLevelType w:val="hybridMultilevel"/>
    <w:tmpl w:val="718A2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9"/>
  </w:num>
  <w:num w:numId="5">
    <w:abstractNumId w:val="12"/>
  </w:num>
  <w:num w:numId="6">
    <w:abstractNumId w:val="1"/>
  </w:num>
  <w:num w:numId="7">
    <w:abstractNumId w:val="11"/>
  </w:num>
  <w:num w:numId="8">
    <w:abstractNumId w:val="6"/>
  </w:num>
  <w:num w:numId="9">
    <w:abstractNumId w:val="3"/>
  </w:num>
  <w:num w:numId="10">
    <w:abstractNumId w:val="0"/>
  </w:num>
  <w:num w:numId="11">
    <w:abstractNumId w:val="5"/>
  </w:num>
  <w:num w:numId="12">
    <w:abstractNumId w:val="7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D20"/>
    <w:rsid w:val="0000729C"/>
    <w:rsid w:val="000076B2"/>
    <w:rsid w:val="00011030"/>
    <w:rsid w:val="00030266"/>
    <w:rsid w:val="000542AD"/>
    <w:rsid w:val="000618DA"/>
    <w:rsid w:val="00067E77"/>
    <w:rsid w:val="00082976"/>
    <w:rsid w:val="00086D09"/>
    <w:rsid w:val="00087BB2"/>
    <w:rsid w:val="000A0845"/>
    <w:rsid w:val="000A425D"/>
    <w:rsid w:val="000A54B6"/>
    <w:rsid w:val="000A708A"/>
    <w:rsid w:val="000B0A1B"/>
    <w:rsid w:val="000B25A8"/>
    <w:rsid w:val="000B2F18"/>
    <w:rsid w:val="000B5771"/>
    <w:rsid w:val="000B7BEF"/>
    <w:rsid w:val="000C2275"/>
    <w:rsid w:val="000C258F"/>
    <w:rsid w:val="000C2775"/>
    <w:rsid w:val="000C3217"/>
    <w:rsid w:val="000C7ED7"/>
    <w:rsid w:val="000E7D2A"/>
    <w:rsid w:val="000F0529"/>
    <w:rsid w:val="000F169C"/>
    <w:rsid w:val="000F6006"/>
    <w:rsid w:val="0010105F"/>
    <w:rsid w:val="001064F7"/>
    <w:rsid w:val="00116552"/>
    <w:rsid w:val="0012597A"/>
    <w:rsid w:val="001275DD"/>
    <w:rsid w:val="00135A39"/>
    <w:rsid w:val="001424BA"/>
    <w:rsid w:val="0014440E"/>
    <w:rsid w:val="00144868"/>
    <w:rsid w:val="00144AE6"/>
    <w:rsid w:val="001458EC"/>
    <w:rsid w:val="00147439"/>
    <w:rsid w:val="0015311F"/>
    <w:rsid w:val="00153C5A"/>
    <w:rsid w:val="0017367B"/>
    <w:rsid w:val="00182788"/>
    <w:rsid w:val="00191677"/>
    <w:rsid w:val="00195036"/>
    <w:rsid w:val="00196FE9"/>
    <w:rsid w:val="001978D9"/>
    <w:rsid w:val="00197DDB"/>
    <w:rsid w:val="001B0E88"/>
    <w:rsid w:val="001D0EEA"/>
    <w:rsid w:val="001E7349"/>
    <w:rsid w:val="001F3E91"/>
    <w:rsid w:val="001F4E45"/>
    <w:rsid w:val="00205EBD"/>
    <w:rsid w:val="00206BD8"/>
    <w:rsid w:val="002112BC"/>
    <w:rsid w:val="0022743A"/>
    <w:rsid w:val="00227973"/>
    <w:rsid w:val="00230CAC"/>
    <w:rsid w:val="00234306"/>
    <w:rsid w:val="002449B1"/>
    <w:rsid w:val="0025041C"/>
    <w:rsid w:val="00253ECF"/>
    <w:rsid w:val="002541FF"/>
    <w:rsid w:val="00266499"/>
    <w:rsid w:val="00285A24"/>
    <w:rsid w:val="00292891"/>
    <w:rsid w:val="002B39B9"/>
    <w:rsid w:val="002B530E"/>
    <w:rsid w:val="002C35C0"/>
    <w:rsid w:val="002E1456"/>
    <w:rsid w:val="002F1894"/>
    <w:rsid w:val="003036A9"/>
    <w:rsid w:val="0031562A"/>
    <w:rsid w:val="00332D2A"/>
    <w:rsid w:val="0035467F"/>
    <w:rsid w:val="00355AAD"/>
    <w:rsid w:val="0035637A"/>
    <w:rsid w:val="00356C6B"/>
    <w:rsid w:val="00367CE6"/>
    <w:rsid w:val="003729B6"/>
    <w:rsid w:val="00380E14"/>
    <w:rsid w:val="00386C9F"/>
    <w:rsid w:val="00387660"/>
    <w:rsid w:val="00392A27"/>
    <w:rsid w:val="00393FE5"/>
    <w:rsid w:val="003A03A3"/>
    <w:rsid w:val="003A18D2"/>
    <w:rsid w:val="003B0EF8"/>
    <w:rsid w:val="003B4053"/>
    <w:rsid w:val="003C4B8C"/>
    <w:rsid w:val="003C6DFA"/>
    <w:rsid w:val="003D1F75"/>
    <w:rsid w:val="003D7C03"/>
    <w:rsid w:val="003F728B"/>
    <w:rsid w:val="00402688"/>
    <w:rsid w:val="00427868"/>
    <w:rsid w:val="00436459"/>
    <w:rsid w:val="004457CD"/>
    <w:rsid w:val="00445858"/>
    <w:rsid w:val="004541BD"/>
    <w:rsid w:val="00462C9E"/>
    <w:rsid w:val="0048567D"/>
    <w:rsid w:val="0048672E"/>
    <w:rsid w:val="004900F9"/>
    <w:rsid w:val="00492EED"/>
    <w:rsid w:val="004B23F2"/>
    <w:rsid w:val="004C1B8F"/>
    <w:rsid w:val="004D4C6E"/>
    <w:rsid w:val="004F04BF"/>
    <w:rsid w:val="004F62BC"/>
    <w:rsid w:val="00502290"/>
    <w:rsid w:val="005059E7"/>
    <w:rsid w:val="00523BF1"/>
    <w:rsid w:val="00532AAF"/>
    <w:rsid w:val="0054073B"/>
    <w:rsid w:val="005423EB"/>
    <w:rsid w:val="00554CBE"/>
    <w:rsid w:val="005618A1"/>
    <w:rsid w:val="00573903"/>
    <w:rsid w:val="00574756"/>
    <w:rsid w:val="00576BFB"/>
    <w:rsid w:val="00580471"/>
    <w:rsid w:val="00580E8A"/>
    <w:rsid w:val="005841F8"/>
    <w:rsid w:val="00585715"/>
    <w:rsid w:val="00586006"/>
    <w:rsid w:val="005933C8"/>
    <w:rsid w:val="00596849"/>
    <w:rsid w:val="005A73A3"/>
    <w:rsid w:val="005D30F6"/>
    <w:rsid w:val="005D5F82"/>
    <w:rsid w:val="005E0F2C"/>
    <w:rsid w:val="005E1D23"/>
    <w:rsid w:val="005E2517"/>
    <w:rsid w:val="005F0427"/>
    <w:rsid w:val="005F669C"/>
    <w:rsid w:val="0061775D"/>
    <w:rsid w:val="00624F62"/>
    <w:rsid w:val="00626C35"/>
    <w:rsid w:val="006659E4"/>
    <w:rsid w:val="00681EDD"/>
    <w:rsid w:val="006A343A"/>
    <w:rsid w:val="006A5DCD"/>
    <w:rsid w:val="006A67D8"/>
    <w:rsid w:val="006A6F1A"/>
    <w:rsid w:val="006A7F31"/>
    <w:rsid w:val="006C22E4"/>
    <w:rsid w:val="006C2D20"/>
    <w:rsid w:val="006D15A3"/>
    <w:rsid w:val="006F17EA"/>
    <w:rsid w:val="007021C4"/>
    <w:rsid w:val="00714AD0"/>
    <w:rsid w:val="0072139F"/>
    <w:rsid w:val="00732FDF"/>
    <w:rsid w:val="00740365"/>
    <w:rsid w:val="00743537"/>
    <w:rsid w:val="00744344"/>
    <w:rsid w:val="00754993"/>
    <w:rsid w:val="007678F7"/>
    <w:rsid w:val="0077188A"/>
    <w:rsid w:val="00782199"/>
    <w:rsid w:val="00786B54"/>
    <w:rsid w:val="007A16AA"/>
    <w:rsid w:val="007B6937"/>
    <w:rsid w:val="007C0843"/>
    <w:rsid w:val="007C7291"/>
    <w:rsid w:val="007C7A4F"/>
    <w:rsid w:val="007D734E"/>
    <w:rsid w:val="007F496B"/>
    <w:rsid w:val="00800489"/>
    <w:rsid w:val="0080287E"/>
    <w:rsid w:val="00813D51"/>
    <w:rsid w:val="008151A5"/>
    <w:rsid w:val="00826610"/>
    <w:rsid w:val="0082796F"/>
    <w:rsid w:val="00831CE1"/>
    <w:rsid w:val="0083687B"/>
    <w:rsid w:val="00842E26"/>
    <w:rsid w:val="0084416D"/>
    <w:rsid w:val="00856541"/>
    <w:rsid w:val="0086209D"/>
    <w:rsid w:val="00867A1B"/>
    <w:rsid w:val="008707E8"/>
    <w:rsid w:val="00870C7A"/>
    <w:rsid w:val="008907B2"/>
    <w:rsid w:val="0089155C"/>
    <w:rsid w:val="00892446"/>
    <w:rsid w:val="008A01F1"/>
    <w:rsid w:val="008A1CA4"/>
    <w:rsid w:val="008B0CF0"/>
    <w:rsid w:val="008B45CE"/>
    <w:rsid w:val="008B747D"/>
    <w:rsid w:val="008C2AAB"/>
    <w:rsid w:val="008C4A53"/>
    <w:rsid w:val="008C7892"/>
    <w:rsid w:val="008D21CC"/>
    <w:rsid w:val="008D5D9A"/>
    <w:rsid w:val="008D7D2D"/>
    <w:rsid w:val="008E00DA"/>
    <w:rsid w:val="008E33E7"/>
    <w:rsid w:val="008E6002"/>
    <w:rsid w:val="008F4AB5"/>
    <w:rsid w:val="008F53E5"/>
    <w:rsid w:val="00901DAC"/>
    <w:rsid w:val="00903ED5"/>
    <w:rsid w:val="00907887"/>
    <w:rsid w:val="00923FD3"/>
    <w:rsid w:val="00930046"/>
    <w:rsid w:val="0093784D"/>
    <w:rsid w:val="00940510"/>
    <w:rsid w:val="00947CEB"/>
    <w:rsid w:val="00962B69"/>
    <w:rsid w:val="00970522"/>
    <w:rsid w:val="0097414E"/>
    <w:rsid w:val="009759FB"/>
    <w:rsid w:val="009779E3"/>
    <w:rsid w:val="0098567B"/>
    <w:rsid w:val="009914EB"/>
    <w:rsid w:val="009920B5"/>
    <w:rsid w:val="009A2FE6"/>
    <w:rsid w:val="009B5CBE"/>
    <w:rsid w:val="009C09B4"/>
    <w:rsid w:val="009C3BD0"/>
    <w:rsid w:val="009C7632"/>
    <w:rsid w:val="009D26EC"/>
    <w:rsid w:val="009E146E"/>
    <w:rsid w:val="009F32BA"/>
    <w:rsid w:val="00A00260"/>
    <w:rsid w:val="00A1447D"/>
    <w:rsid w:val="00A330AB"/>
    <w:rsid w:val="00A36307"/>
    <w:rsid w:val="00A37668"/>
    <w:rsid w:val="00A70CE5"/>
    <w:rsid w:val="00A877B2"/>
    <w:rsid w:val="00A93E56"/>
    <w:rsid w:val="00A9577B"/>
    <w:rsid w:val="00AA5B74"/>
    <w:rsid w:val="00AA7BC0"/>
    <w:rsid w:val="00AB61F7"/>
    <w:rsid w:val="00AB6405"/>
    <w:rsid w:val="00AD3B11"/>
    <w:rsid w:val="00AD436A"/>
    <w:rsid w:val="00AF1519"/>
    <w:rsid w:val="00AF7868"/>
    <w:rsid w:val="00B11A71"/>
    <w:rsid w:val="00B13FF5"/>
    <w:rsid w:val="00B21A9A"/>
    <w:rsid w:val="00B35663"/>
    <w:rsid w:val="00B367F2"/>
    <w:rsid w:val="00B3763E"/>
    <w:rsid w:val="00B4321D"/>
    <w:rsid w:val="00B50155"/>
    <w:rsid w:val="00B73632"/>
    <w:rsid w:val="00B84841"/>
    <w:rsid w:val="00B90ED1"/>
    <w:rsid w:val="00B92711"/>
    <w:rsid w:val="00B973AA"/>
    <w:rsid w:val="00BA370E"/>
    <w:rsid w:val="00BA6CD3"/>
    <w:rsid w:val="00BB6F62"/>
    <w:rsid w:val="00BD59D4"/>
    <w:rsid w:val="00BE5652"/>
    <w:rsid w:val="00BE5C7A"/>
    <w:rsid w:val="00BE6A1E"/>
    <w:rsid w:val="00BF51C1"/>
    <w:rsid w:val="00C00BB4"/>
    <w:rsid w:val="00C03836"/>
    <w:rsid w:val="00C12F04"/>
    <w:rsid w:val="00C134AF"/>
    <w:rsid w:val="00C14174"/>
    <w:rsid w:val="00C35185"/>
    <w:rsid w:val="00C352C6"/>
    <w:rsid w:val="00C374C7"/>
    <w:rsid w:val="00C4207A"/>
    <w:rsid w:val="00C42C02"/>
    <w:rsid w:val="00C45C19"/>
    <w:rsid w:val="00C52526"/>
    <w:rsid w:val="00C55308"/>
    <w:rsid w:val="00C745A3"/>
    <w:rsid w:val="00C75186"/>
    <w:rsid w:val="00C77946"/>
    <w:rsid w:val="00C8741D"/>
    <w:rsid w:val="00C92AA9"/>
    <w:rsid w:val="00CA6691"/>
    <w:rsid w:val="00CA7763"/>
    <w:rsid w:val="00CA7F95"/>
    <w:rsid w:val="00CB2648"/>
    <w:rsid w:val="00CB67F0"/>
    <w:rsid w:val="00CC26AD"/>
    <w:rsid w:val="00CC66AE"/>
    <w:rsid w:val="00CC6FC0"/>
    <w:rsid w:val="00CD0A83"/>
    <w:rsid w:val="00CE366A"/>
    <w:rsid w:val="00CE4B97"/>
    <w:rsid w:val="00CE670A"/>
    <w:rsid w:val="00CE6D7D"/>
    <w:rsid w:val="00CE756C"/>
    <w:rsid w:val="00CF5A56"/>
    <w:rsid w:val="00D2387F"/>
    <w:rsid w:val="00D305C5"/>
    <w:rsid w:val="00D36713"/>
    <w:rsid w:val="00D47AD7"/>
    <w:rsid w:val="00D53454"/>
    <w:rsid w:val="00D57D26"/>
    <w:rsid w:val="00D6491E"/>
    <w:rsid w:val="00D65CFA"/>
    <w:rsid w:val="00D772F9"/>
    <w:rsid w:val="00D803D1"/>
    <w:rsid w:val="00DB3A70"/>
    <w:rsid w:val="00DC30A7"/>
    <w:rsid w:val="00DC31FB"/>
    <w:rsid w:val="00DD05B3"/>
    <w:rsid w:val="00DD5AD2"/>
    <w:rsid w:val="00DE3507"/>
    <w:rsid w:val="00DE7184"/>
    <w:rsid w:val="00DF62AB"/>
    <w:rsid w:val="00DF710D"/>
    <w:rsid w:val="00E03D4B"/>
    <w:rsid w:val="00E04B54"/>
    <w:rsid w:val="00E07A43"/>
    <w:rsid w:val="00E13673"/>
    <w:rsid w:val="00E14C09"/>
    <w:rsid w:val="00E164B9"/>
    <w:rsid w:val="00E20542"/>
    <w:rsid w:val="00E2056C"/>
    <w:rsid w:val="00E37157"/>
    <w:rsid w:val="00E40BC9"/>
    <w:rsid w:val="00E43C54"/>
    <w:rsid w:val="00E51A2E"/>
    <w:rsid w:val="00E60359"/>
    <w:rsid w:val="00E67B33"/>
    <w:rsid w:val="00E7630F"/>
    <w:rsid w:val="00E91C0D"/>
    <w:rsid w:val="00E956B8"/>
    <w:rsid w:val="00EA5DA2"/>
    <w:rsid w:val="00ED1DC0"/>
    <w:rsid w:val="00ED554B"/>
    <w:rsid w:val="00ED65A4"/>
    <w:rsid w:val="00EE2393"/>
    <w:rsid w:val="00EE725B"/>
    <w:rsid w:val="00F10769"/>
    <w:rsid w:val="00F14F4F"/>
    <w:rsid w:val="00F26DFD"/>
    <w:rsid w:val="00F36BEF"/>
    <w:rsid w:val="00F53F85"/>
    <w:rsid w:val="00F6708E"/>
    <w:rsid w:val="00F8152E"/>
    <w:rsid w:val="00F83134"/>
    <w:rsid w:val="00F8361B"/>
    <w:rsid w:val="00F91ECC"/>
    <w:rsid w:val="00F9284A"/>
    <w:rsid w:val="00F938AF"/>
    <w:rsid w:val="00F94CC6"/>
    <w:rsid w:val="00FA2CF4"/>
    <w:rsid w:val="00FC165C"/>
    <w:rsid w:val="00FC452E"/>
    <w:rsid w:val="00FC4EF1"/>
    <w:rsid w:val="00FC543B"/>
    <w:rsid w:val="00FC7AE0"/>
    <w:rsid w:val="00FD4F3F"/>
    <w:rsid w:val="00FE38C8"/>
    <w:rsid w:val="00FE5E7B"/>
    <w:rsid w:val="00FE7E8C"/>
    <w:rsid w:val="00FF3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937E599-FCE0-704B-9443-CF8AD15C2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A9A"/>
    <w:rPr>
      <w:lang w:eastAsia="en-US"/>
    </w:rPr>
  </w:style>
  <w:style w:type="paragraph" w:styleId="Heading1">
    <w:name w:val="heading 1"/>
    <w:basedOn w:val="Normal"/>
    <w:next w:val="Normal"/>
    <w:qFormat/>
    <w:rsid w:val="00B21A9A"/>
    <w:pPr>
      <w:keepNext/>
      <w:jc w:val="center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qFormat/>
    <w:rsid w:val="00B21A9A"/>
    <w:pPr>
      <w:keepNext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qFormat/>
    <w:rsid w:val="00B21A9A"/>
    <w:pPr>
      <w:keepNext/>
      <w:jc w:val="center"/>
      <w:outlineLvl w:val="2"/>
    </w:pPr>
    <w:rPr>
      <w:rFonts w:ascii="Arial" w:hAnsi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B21A9A"/>
    <w:rPr>
      <w:color w:val="0000FF"/>
      <w:u w:val="single"/>
    </w:rPr>
  </w:style>
  <w:style w:type="paragraph" w:customStyle="1" w:styleId="DefinitionTerm">
    <w:name w:val="Definition Term"/>
    <w:basedOn w:val="Normal"/>
    <w:next w:val="DefinitionList"/>
    <w:rsid w:val="00B21A9A"/>
    <w:rPr>
      <w:snapToGrid w:val="0"/>
      <w:sz w:val="24"/>
    </w:rPr>
  </w:style>
  <w:style w:type="paragraph" w:customStyle="1" w:styleId="DefinitionList">
    <w:name w:val="Definition List"/>
    <w:basedOn w:val="Normal"/>
    <w:next w:val="DefinitionTerm"/>
    <w:rsid w:val="00B21A9A"/>
    <w:pPr>
      <w:ind w:left="360"/>
    </w:pPr>
    <w:rPr>
      <w:snapToGrid w:val="0"/>
      <w:sz w:val="24"/>
    </w:rPr>
  </w:style>
  <w:style w:type="paragraph" w:styleId="Title">
    <w:name w:val="Title"/>
    <w:basedOn w:val="Normal"/>
    <w:qFormat/>
    <w:rsid w:val="00B21A9A"/>
    <w:pPr>
      <w:jc w:val="center"/>
    </w:pPr>
    <w:rPr>
      <w:rFonts w:ascii="Arial" w:hAnsi="Arial"/>
      <w:b/>
      <w:sz w:val="22"/>
    </w:rPr>
  </w:style>
  <w:style w:type="paragraph" w:styleId="BodyText">
    <w:name w:val="Body Text"/>
    <w:basedOn w:val="Normal"/>
    <w:semiHidden/>
    <w:rsid w:val="00B21A9A"/>
    <w:rPr>
      <w:rFonts w:ascii="Arial" w:hAnsi="Arial"/>
      <w:b/>
      <w:sz w:val="22"/>
    </w:rPr>
  </w:style>
  <w:style w:type="paragraph" w:styleId="BodyText2">
    <w:name w:val="Body Text 2"/>
    <w:basedOn w:val="Normal"/>
    <w:semiHidden/>
    <w:rsid w:val="00B21A9A"/>
    <w:pPr>
      <w:jc w:val="center"/>
    </w:pPr>
    <w:rPr>
      <w:rFonts w:ascii="Arial" w:hAnsi="Arial"/>
      <w:b/>
      <w:sz w:val="24"/>
    </w:rPr>
  </w:style>
  <w:style w:type="paragraph" w:styleId="Footer">
    <w:name w:val="footer"/>
    <w:basedOn w:val="Normal"/>
    <w:link w:val="FooterChar"/>
    <w:uiPriority w:val="99"/>
    <w:rsid w:val="00B21A9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B21A9A"/>
  </w:style>
  <w:style w:type="paragraph" w:styleId="BodyText3">
    <w:name w:val="Body Text 3"/>
    <w:basedOn w:val="Normal"/>
    <w:semiHidden/>
    <w:rsid w:val="00B21A9A"/>
    <w:pPr>
      <w:jc w:val="center"/>
    </w:pPr>
    <w:rPr>
      <w:rFonts w:ascii="Arial" w:hAnsi="Arial"/>
      <w:b/>
      <w:sz w:val="28"/>
    </w:rPr>
  </w:style>
  <w:style w:type="table" w:styleId="TableGrid">
    <w:name w:val="Table Grid"/>
    <w:basedOn w:val="TableNormal"/>
    <w:uiPriority w:val="39"/>
    <w:rsid w:val="00230C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C763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C7632"/>
    <w:rPr>
      <w:lang w:eastAsia="en-US"/>
    </w:rPr>
  </w:style>
  <w:style w:type="character" w:customStyle="1" w:styleId="FooterChar">
    <w:name w:val="Footer Char"/>
    <w:link w:val="Footer"/>
    <w:uiPriority w:val="99"/>
    <w:rsid w:val="009C7632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8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87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9E2AE519DB9142938ADF067ED8BE7C" ma:contentTypeVersion="11" ma:contentTypeDescription="Create a new document." ma:contentTypeScope="" ma:versionID="d30aa3eb4721b6363e6999060ec8a4e4">
  <xsd:schema xmlns:xsd="http://www.w3.org/2001/XMLSchema" xmlns:xs="http://www.w3.org/2001/XMLSchema" xmlns:p="http://schemas.microsoft.com/office/2006/metadata/properties" xmlns:ns3="3902c746-92fa-46f1-88bf-8645946ac7a2" xmlns:ns4="7f1b55de-1a89-4d76-8b76-a6b9f7e50a54" targetNamespace="http://schemas.microsoft.com/office/2006/metadata/properties" ma:root="true" ma:fieldsID="1d5dffb596ee03a52cbe2c832e9b2b9e" ns3:_="" ns4:_="">
    <xsd:import namespace="3902c746-92fa-46f1-88bf-8645946ac7a2"/>
    <xsd:import namespace="7f1b55de-1a89-4d76-8b76-a6b9f7e50a5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02c746-92fa-46f1-88bf-8645946ac7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b55de-1a89-4d76-8b76-a6b9f7e50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64984E-26AB-42D6-A766-F862D0368B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02c746-92fa-46f1-88bf-8645946ac7a2"/>
    <ds:schemaRef ds:uri="7f1b55de-1a89-4d76-8b76-a6b9f7e50a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663A61-6954-471F-9836-B28E53142B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47A0BDB-699F-4479-B73B-721E8F4548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2133</Words>
  <Characters>12161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London Borough of Lambeth</Company>
  <LinksUpToDate>false</LinksUpToDate>
  <CharactersWithSpaces>14266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IBoulton</dc:creator>
  <cp:lastModifiedBy>Polly Freeman</cp:lastModifiedBy>
  <cp:revision>2</cp:revision>
  <dcterms:created xsi:type="dcterms:W3CDTF">2020-07-09T13:40:00Z</dcterms:created>
  <dcterms:modified xsi:type="dcterms:W3CDTF">2020-07-09T13:40:00Z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0x010100A19E2AE519DB9142938ADF067ED8BE7C</vt:lpwstr>
  </property>
</Properties>
</file>